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85" w:rsidRPr="006F68BA" w:rsidRDefault="00A03285" w:rsidP="00A03285">
      <w:pPr>
        <w:autoSpaceDE w:val="0"/>
        <w:autoSpaceDN w:val="0"/>
        <w:adjustRightInd w:val="0"/>
        <w:spacing w:after="0" w:line="240" w:lineRule="auto"/>
        <w:jc w:val="center"/>
        <w:rPr>
          <w:rFonts w:ascii="Times New Roman" w:hAnsi="Times New Roman" w:cs="Times New Roman"/>
          <w:b/>
          <w:bCs/>
          <w:sz w:val="20"/>
          <w:szCs w:val="20"/>
          <w:u w:val="single"/>
        </w:rPr>
      </w:pPr>
      <w:r w:rsidRPr="006F68BA">
        <w:rPr>
          <w:rFonts w:ascii="Times New Roman" w:hAnsi="Times New Roman" w:cs="Times New Roman"/>
          <w:b/>
          <w:bCs/>
          <w:sz w:val="20"/>
          <w:szCs w:val="20"/>
          <w:u w:val="single"/>
        </w:rPr>
        <w:t xml:space="preserve">Chemistry 30 </w:t>
      </w:r>
    </w:p>
    <w:p w:rsidR="00A03285" w:rsidRPr="006F68BA" w:rsidRDefault="006F68BA" w:rsidP="00A03285">
      <w:pPr>
        <w:autoSpaceDE w:val="0"/>
        <w:autoSpaceDN w:val="0"/>
        <w:adjustRightInd w:val="0"/>
        <w:spacing w:after="0" w:line="240" w:lineRule="auto"/>
        <w:jc w:val="center"/>
        <w:rPr>
          <w:rFonts w:ascii="Times New Roman" w:hAnsi="Times New Roman" w:cs="Times New Roman"/>
          <w:b/>
          <w:bCs/>
          <w:sz w:val="20"/>
          <w:szCs w:val="20"/>
          <w:u w:val="single"/>
        </w:rPr>
      </w:pPr>
      <w:r w:rsidRPr="006F68BA">
        <w:rPr>
          <w:rFonts w:ascii="Times New Roman" w:hAnsi="Times New Roman" w:cs="Times New Roman"/>
          <w:b/>
          <w:bCs/>
          <w:sz w:val="20"/>
          <w:szCs w:val="20"/>
          <w:u w:val="single"/>
        </w:rPr>
        <w:t>Thermo - Thermochemical Changes</w:t>
      </w:r>
    </w:p>
    <w:p w:rsidR="00A03285" w:rsidRPr="006F68BA" w:rsidRDefault="00A03285" w:rsidP="00A03285">
      <w:pPr>
        <w:autoSpaceDE w:val="0"/>
        <w:autoSpaceDN w:val="0"/>
        <w:adjustRightInd w:val="0"/>
        <w:spacing w:after="0" w:line="240" w:lineRule="auto"/>
        <w:jc w:val="center"/>
        <w:rPr>
          <w:rFonts w:ascii="Times New Roman" w:hAnsi="Times New Roman" w:cs="Times New Roman"/>
          <w:b/>
          <w:bCs/>
          <w:sz w:val="20"/>
          <w:szCs w:val="20"/>
          <w:u w:val="single"/>
        </w:rPr>
      </w:pPr>
      <w:r w:rsidRPr="006F68BA">
        <w:rPr>
          <w:rFonts w:ascii="Times New Roman" w:hAnsi="Times New Roman" w:cs="Times New Roman"/>
          <w:b/>
          <w:bCs/>
          <w:sz w:val="20"/>
          <w:szCs w:val="20"/>
          <w:u w:val="single"/>
        </w:rPr>
        <w:t>Key Concepts and Learning Goals</w:t>
      </w:r>
    </w:p>
    <w:p w:rsidR="006F68BA" w:rsidRPr="006F68BA" w:rsidRDefault="006F68BA" w:rsidP="006F68BA">
      <w:pPr>
        <w:autoSpaceDE w:val="0"/>
        <w:autoSpaceDN w:val="0"/>
        <w:adjustRightInd w:val="0"/>
        <w:spacing w:after="0" w:line="240" w:lineRule="auto"/>
        <w:rPr>
          <w:rFonts w:ascii="Times New Roman" w:hAnsi="Times New Roman" w:cs="Times New Roman"/>
          <w:b/>
          <w:bCs/>
          <w:sz w:val="20"/>
          <w:szCs w:val="20"/>
        </w:rPr>
      </w:pPr>
    </w:p>
    <w:p w:rsidR="00D832E7" w:rsidRPr="006F68BA" w:rsidRDefault="006F68BA" w:rsidP="006F68BA">
      <w:pPr>
        <w:autoSpaceDE w:val="0"/>
        <w:autoSpaceDN w:val="0"/>
        <w:adjustRightInd w:val="0"/>
        <w:spacing w:after="0" w:line="240" w:lineRule="auto"/>
        <w:rPr>
          <w:rFonts w:ascii="Times New Roman" w:hAnsi="Times New Roman" w:cs="Times New Roman"/>
          <w:b/>
          <w:bCs/>
          <w:sz w:val="20"/>
          <w:szCs w:val="20"/>
        </w:rPr>
      </w:pPr>
      <w:r w:rsidRPr="006F68BA">
        <w:rPr>
          <w:rFonts w:ascii="Times New Roman" w:hAnsi="Times New Roman" w:cs="Times New Roman"/>
          <w:b/>
          <w:bCs/>
          <w:sz w:val="20"/>
          <w:szCs w:val="20"/>
        </w:rPr>
        <w:t xml:space="preserve">Focusing Questions: </w:t>
      </w:r>
      <w:r w:rsidRPr="006F68BA">
        <w:rPr>
          <w:rFonts w:ascii="TimesNewRomanPSMT" w:hAnsi="TimesNewRomanPSMT" w:cs="TimesNewRomanPSMT"/>
          <w:sz w:val="20"/>
          <w:szCs w:val="20"/>
        </w:rPr>
        <w:t>How does our society use the energy of chemical changes? What are the impacts of energy use on society and the environment? How do chemists determine how much energy will be produced or absorbed for a given chemical reaction?</w:t>
      </w:r>
    </w:p>
    <w:p w:rsidR="006F68BA" w:rsidRPr="006F68BA" w:rsidRDefault="006F68BA" w:rsidP="006F68BA">
      <w:pPr>
        <w:autoSpaceDE w:val="0"/>
        <w:autoSpaceDN w:val="0"/>
        <w:adjustRightInd w:val="0"/>
        <w:spacing w:after="0" w:line="240" w:lineRule="auto"/>
        <w:rPr>
          <w:rFonts w:ascii="Times New Roman" w:hAnsi="Times New Roman" w:cs="Times New Roman"/>
          <w:b/>
          <w:bCs/>
          <w:sz w:val="20"/>
          <w:szCs w:val="20"/>
        </w:rPr>
      </w:pPr>
    </w:p>
    <w:p w:rsidR="00A03285" w:rsidRPr="006F68BA" w:rsidRDefault="003A42EF" w:rsidP="006F68BA">
      <w:pPr>
        <w:autoSpaceDE w:val="0"/>
        <w:autoSpaceDN w:val="0"/>
        <w:adjustRightInd w:val="0"/>
        <w:spacing w:after="0" w:line="240" w:lineRule="auto"/>
        <w:rPr>
          <w:rFonts w:ascii="Times New Roman" w:hAnsi="Times New Roman" w:cs="Times New Roman"/>
          <w:sz w:val="20"/>
          <w:szCs w:val="20"/>
        </w:rPr>
      </w:pPr>
      <w:r w:rsidRPr="006F68BA">
        <w:rPr>
          <w:rFonts w:ascii="Times New Roman" w:hAnsi="Times New Roman" w:cs="Times New Roman"/>
          <w:b/>
          <w:bCs/>
          <w:sz w:val="20"/>
          <w:szCs w:val="20"/>
        </w:rPr>
        <w:t xml:space="preserve">Key Concepts: </w:t>
      </w:r>
    </w:p>
    <w:p w:rsidR="006F68BA" w:rsidRPr="006F68BA" w:rsidRDefault="006F68BA" w:rsidP="006F68BA">
      <w:pPr>
        <w:autoSpaceDE w:val="0"/>
        <w:autoSpaceDN w:val="0"/>
        <w:adjustRightInd w:val="0"/>
        <w:spacing w:after="0" w:line="240" w:lineRule="auto"/>
        <w:rPr>
          <w:rFonts w:ascii="Times New Roman" w:hAnsi="Times New Roman" w:cs="Times New Roman"/>
          <w:sz w:val="20"/>
          <w:szCs w:val="20"/>
        </w:rPr>
        <w:sectPr w:rsidR="006F68BA" w:rsidRPr="006F68BA" w:rsidSect="00D832E7">
          <w:pgSz w:w="12240" w:h="15840"/>
          <w:pgMar w:top="851" w:right="851" w:bottom="851" w:left="851" w:header="708" w:footer="708" w:gutter="0"/>
          <w:cols w:space="708"/>
          <w:docGrid w:linePitch="360"/>
        </w:sectPr>
      </w:pP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lastRenderedPageBreak/>
        <w:t>enthalpy of formation</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enthalpy of reaction</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 w:hAnsi="TimesNewRoman" w:cs="TimesNewRoman"/>
          <w:sz w:val="20"/>
          <w:szCs w:val="20"/>
        </w:rPr>
        <w:t>Δ</w:t>
      </w:r>
      <w:r w:rsidRPr="006F68BA">
        <w:rPr>
          <w:rFonts w:ascii="Times New Roman" w:hAnsi="Times New Roman" w:cs="Times New Roman"/>
          <w:i/>
          <w:iCs/>
          <w:sz w:val="20"/>
          <w:szCs w:val="20"/>
        </w:rPr>
        <w:t xml:space="preserve">H </w:t>
      </w:r>
      <w:r w:rsidRPr="006F68BA">
        <w:rPr>
          <w:rFonts w:ascii="TimesNewRomanPSMT" w:hAnsi="TimesNewRomanPSMT" w:cs="TimesNewRomanPSMT"/>
          <w:sz w:val="20"/>
          <w:szCs w:val="20"/>
        </w:rPr>
        <w:t>notation</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Hess’ law</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lastRenderedPageBreak/>
        <w:t>molar enthalpy</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energy diagrams</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activation energy</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catalysts</w:t>
      </w:r>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proofErr w:type="spellStart"/>
      <w:r w:rsidRPr="006F68BA">
        <w:rPr>
          <w:rFonts w:ascii="TimesNewRomanPSMT" w:hAnsi="TimesNewRomanPSMT" w:cs="TimesNewRomanPSMT"/>
          <w:sz w:val="20"/>
          <w:szCs w:val="20"/>
        </w:rPr>
        <w:lastRenderedPageBreak/>
        <w:t>calorimetry</w:t>
      </w:r>
      <w:proofErr w:type="spellEnd"/>
    </w:p>
    <w:p w:rsidR="006F68BA" w:rsidRPr="006F68BA" w:rsidRDefault="006F68BA" w:rsidP="006F68BA">
      <w:pPr>
        <w:pStyle w:val="ListParagraph"/>
        <w:numPr>
          <w:ilvl w:val="0"/>
          <w:numId w:val="28"/>
        </w:numPr>
        <w:autoSpaceDE w:val="0"/>
        <w:autoSpaceDN w:val="0"/>
        <w:adjustRightInd w:val="0"/>
        <w:spacing w:after="0" w:line="240" w:lineRule="auto"/>
        <w:rPr>
          <w:rFonts w:ascii="TimesNewRomanPSMT" w:hAnsi="TimesNewRomanPSMT" w:cs="TimesNewRomanPSMT"/>
          <w:sz w:val="20"/>
          <w:szCs w:val="20"/>
        </w:rPr>
      </w:pPr>
      <w:r w:rsidRPr="006F68BA">
        <w:rPr>
          <w:rFonts w:ascii="TimesNewRomanPSMT" w:hAnsi="TimesNewRomanPSMT" w:cs="TimesNewRomanPSMT"/>
          <w:sz w:val="20"/>
          <w:szCs w:val="20"/>
        </w:rPr>
        <w:t>fuels and energy efficiency</w:t>
      </w:r>
    </w:p>
    <w:p w:rsidR="006F68BA" w:rsidRPr="006F68BA" w:rsidRDefault="006F68BA" w:rsidP="006F68BA">
      <w:pPr>
        <w:autoSpaceDE w:val="0"/>
        <w:autoSpaceDN w:val="0"/>
        <w:adjustRightInd w:val="0"/>
        <w:spacing w:after="0" w:line="240" w:lineRule="auto"/>
        <w:rPr>
          <w:rFonts w:ascii="TimesNewRomanPSMT" w:hAnsi="TimesNewRomanPSMT" w:cs="TimesNewRomanPSMT"/>
          <w:sz w:val="20"/>
          <w:szCs w:val="20"/>
        </w:rPr>
        <w:sectPr w:rsidR="006F68BA" w:rsidRPr="006F68BA" w:rsidSect="006F68BA">
          <w:type w:val="continuous"/>
          <w:pgSz w:w="12240" w:h="15840"/>
          <w:pgMar w:top="851" w:right="851" w:bottom="851" w:left="851" w:header="708" w:footer="708" w:gutter="0"/>
          <w:cols w:num="3" w:space="708"/>
          <w:docGrid w:linePitch="360"/>
        </w:sectPr>
      </w:pPr>
    </w:p>
    <w:p w:rsidR="006F68BA" w:rsidRPr="006F68BA" w:rsidRDefault="006F68BA" w:rsidP="006F68BA">
      <w:pPr>
        <w:autoSpaceDE w:val="0"/>
        <w:autoSpaceDN w:val="0"/>
        <w:adjustRightInd w:val="0"/>
        <w:spacing w:after="0" w:line="240" w:lineRule="auto"/>
        <w:rPr>
          <w:rFonts w:ascii="TimesNewRomanPSMT" w:hAnsi="TimesNewRomanPSMT" w:cs="TimesNewRomanPSMT"/>
          <w:sz w:val="20"/>
          <w:szCs w:val="20"/>
        </w:rPr>
      </w:pPr>
    </w:p>
    <w:p w:rsidR="006F68BA" w:rsidRDefault="006F68BA" w:rsidP="006F68BA">
      <w:pPr>
        <w:autoSpaceDE w:val="0"/>
        <w:autoSpaceDN w:val="0"/>
        <w:adjustRightInd w:val="0"/>
        <w:spacing w:after="0" w:line="240" w:lineRule="auto"/>
        <w:rPr>
          <w:rFonts w:ascii="Times New Roman" w:hAnsi="Times New Roman" w:cs="Times New Roman"/>
          <w:b/>
          <w:bCs/>
        </w:rPr>
        <w:sectPr w:rsidR="006F68BA" w:rsidSect="006F68BA">
          <w:type w:val="continuous"/>
          <w:pgSz w:w="12240" w:h="15840"/>
          <w:pgMar w:top="851" w:right="851" w:bottom="851" w:left="851" w:header="708" w:footer="708" w:gutter="0"/>
          <w:cols w:space="708"/>
          <w:docGrid w:linePitch="360"/>
        </w:sectPr>
      </w:pPr>
    </w:p>
    <w:p w:rsidR="00A03285" w:rsidRPr="00F65223" w:rsidRDefault="00D832E7" w:rsidP="00A03285">
      <w:pPr>
        <w:autoSpaceDE w:val="0"/>
        <w:autoSpaceDN w:val="0"/>
        <w:adjustRightInd w:val="0"/>
        <w:spacing w:after="0" w:line="240" w:lineRule="auto"/>
        <w:rPr>
          <w:rFonts w:ascii="Times New Roman" w:hAnsi="Times New Roman" w:cs="Times New Roman"/>
          <w:b/>
          <w:bCs/>
        </w:rPr>
      </w:pPr>
      <w:r w:rsidRPr="00F65223">
        <w:rPr>
          <w:rFonts w:ascii="Times New Roman" w:hAnsi="Times New Roman" w:cs="Times New Roman"/>
          <w:b/>
          <w:bCs/>
        </w:rPr>
        <w:lastRenderedPageBreak/>
        <w:t>Learning Goal: You will</w:t>
      </w:r>
      <w:r w:rsidR="006F68BA" w:rsidRPr="006F68BA">
        <w:rPr>
          <w:rFonts w:ascii="TimesNewRomanPSMT" w:hAnsi="TimesNewRomanPSMT" w:cs="TimesNewRomanPSMT"/>
          <w:b/>
        </w:rPr>
        <w:t>determine and interpret energy changes in chemical reactions.</w:t>
      </w:r>
    </w:p>
    <w:p w:rsidR="003A42EF" w:rsidRPr="00F65223" w:rsidRDefault="003A42EF" w:rsidP="00A03285">
      <w:pPr>
        <w:autoSpaceDE w:val="0"/>
        <w:autoSpaceDN w:val="0"/>
        <w:adjustRightInd w:val="0"/>
        <w:spacing w:after="0" w:line="240" w:lineRule="auto"/>
        <w:rPr>
          <w:rFonts w:ascii="Times New Roman" w:hAnsi="Times New Roman" w:cs="Times New Roman"/>
          <w:b/>
          <w:bCs/>
        </w:rPr>
      </w:pPr>
    </w:p>
    <w:tbl>
      <w:tblPr>
        <w:tblStyle w:val="TableGrid"/>
        <w:tblW w:w="0" w:type="auto"/>
        <w:tblInd w:w="108" w:type="dxa"/>
        <w:tblLook w:val="04A0"/>
      </w:tblPr>
      <w:tblGrid>
        <w:gridCol w:w="3828"/>
        <w:gridCol w:w="3543"/>
        <w:gridCol w:w="3119"/>
      </w:tblGrid>
      <w:tr w:rsidR="003A42EF" w:rsidRPr="00F65223" w:rsidTr="00D832E7">
        <w:tc>
          <w:tcPr>
            <w:tcW w:w="3828" w:type="dxa"/>
          </w:tcPr>
          <w:p w:rsidR="003A42EF" w:rsidRPr="004C7A76" w:rsidRDefault="00A03285" w:rsidP="003A42EF">
            <w:pPr>
              <w:rPr>
                <w:rFonts w:ascii="Times New Roman" w:hAnsi="Times New Roman" w:cs="Times New Roman"/>
                <w:b/>
                <w:sz w:val="24"/>
                <w:szCs w:val="24"/>
              </w:rPr>
            </w:pPr>
            <w:r w:rsidRPr="004C7A76">
              <w:rPr>
                <w:rFonts w:ascii="Times New Roman" w:hAnsi="Times New Roman" w:cs="Times New Roman"/>
                <w:b/>
                <w:sz w:val="24"/>
                <w:szCs w:val="24"/>
              </w:rPr>
              <w:t>You Will:</w:t>
            </w:r>
          </w:p>
        </w:tc>
        <w:tc>
          <w:tcPr>
            <w:tcW w:w="3543" w:type="dxa"/>
          </w:tcPr>
          <w:p w:rsidR="003A42EF" w:rsidRPr="00F65223" w:rsidRDefault="00814F40" w:rsidP="003A42EF">
            <w:pPr>
              <w:rPr>
                <w:rFonts w:ascii="Times New Roman" w:hAnsi="Times New Roman" w:cs="Times New Roman"/>
                <w:sz w:val="20"/>
                <w:szCs w:val="20"/>
              </w:rPr>
            </w:pPr>
            <w:r>
              <w:rPr>
                <w:rFonts w:ascii="Times New Roman" w:hAnsi="Times New Roman" w:cs="Times New Roman"/>
                <w:b/>
                <w:sz w:val="24"/>
                <w:szCs w:val="24"/>
              </w:rPr>
              <w:t>Explanation/Definition</w:t>
            </w:r>
            <w:r w:rsidRPr="007A2BF3">
              <w:rPr>
                <w:rFonts w:ascii="Times New Roman" w:hAnsi="Times New Roman" w:cs="Times New Roman"/>
                <w:b/>
                <w:sz w:val="24"/>
                <w:szCs w:val="24"/>
              </w:rPr>
              <w:t>:</w:t>
            </w:r>
            <w:r>
              <w:rPr>
                <w:rFonts w:ascii="Times New Roman" w:hAnsi="Times New Roman" w:cs="Times New Roman"/>
                <w:sz w:val="24"/>
                <w:szCs w:val="24"/>
              </w:rPr>
              <w:t xml:space="preserve"> (What is the concept?)</w:t>
            </w:r>
          </w:p>
        </w:tc>
        <w:tc>
          <w:tcPr>
            <w:tcW w:w="3119" w:type="dxa"/>
          </w:tcPr>
          <w:p w:rsidR="003A42EF" w:rsidRPr="00F65223" w:rsidRDefault="00814F40" w:rsidP="003A42EF">
            <w:pPr>
              <w:rPr>
                <w:rFonts w:ascii="Times New Roman" w:hAnsi="Times New Roman" w:cs="Times New Roman"/>
                <w:sz w:val="20"/>
                <w:szCs w:val="20"/>
              </w:rPr>
            </w:pPr>
            <w:r w:rsidRPr="008A225F">
              <w:rPr>
                <w:rFonts w:ascii="Times New Roman" w:hAnsi="Times New Roman" w:cs="Times New Roman"/>
                <w:b/>
                <w:sz w:val="24"/>
                <w:szCs w:val="24"/>
              </w:rPr>
              <w:t>Example:</w:t>
            </w:r>
            <w:r>
              <w:rPr>
                <w:rFonts w:ascii="Times New Roman" w:hAnsi="Times New Roman" w:cs="Times New Roman"/>
                <w:sz w:val="24"/>
                <w:szCs w:val="24"/>
              </w:rPr>
              <w:t>(other than those from notes given in class)</w:t>
            </w:r>
          </w:p>
        </w:tc>
      </w:tr>
      <w:tr w:rsidR="003A42EF" w:rsidRPr="00F65223" w:rsidTr="00D832E7">
        <w:tc>
          <w:tcPr>
            <w:tcW w:w="3828" w:type="dxa"/>
          </w:tcPr>
          <w:p w:rsidR="003A42EF" w:rsidRPr="00F65223" w:rsidRDefault="00814F40" w:rsidP="007F26DE">
            <w:pPr>
              <w:autoSpaceDE w:val="0"/>
              <w:autoSpaceDN w:val="0"/>
              <w:adjustRightInd w:val="0"/>
              <w:rPr>
                <w:rFonts w:ascii="Times New Roman" w:hAnsi="Times New Roman" w:cs="Times New Roman"/>
                <w:sz w:val="20"/>
                <w:szCs w:val="20"/>
              </w:rPr>
            </w:pPr>
            <w:r>
              <w:rPr>
                <w:rFonts w:ascii="TimesNewRomanPSMT" w:hAnsi="TimesNewRomanPSMT" w:cs="TimesNewRomanPSMT"/>
              </w:rPr>
              <w:t>1.  R</w:t>
            </w:r>
            <w:r w:rsidR="006F68BA">
              <w:rPr>
                <w:rFonts w:ascii="TimesNewRomanPSMT" w:hAnsi="TimesNewRomanPSMT" w:cs="TimesNewRomanPSMT"/>
              </w:rPr>
              <w:t xml:space="preserve">ecall the application of </w:t>
            </w:r>
            <w:r w:rsidR="006F68BA">
              <w:rPr>
                <w:rFonts w:ascii="Times New Roman" w:hAnsi="Times New Roman" w:cs="Times New Roman"/>
                <w:i/>
                <w:iCs/>
              </w:rPr>
              <w:t xml:space="preserve">Q = </w:t>
            </w:r>
            <w:proofErr w:type="spellStart"/>
            <w:r w:rsidR="006F68BA">
              <w:rPr>
                <w:rFonts w:ascii="Times New Roman" w:hAnsi="Times New Roman" w:cs="Times New Roman"/>
                <w:i/>
                <w:iCs/>
              </w:rPr>
              <w:t>mc</w:t>
            </w:r>
            <w:r w:rsidR="007F26DE">
              <w:rPr>
                <w:rFonts w:ascii="Calibri" w:hAnsi="Calibri" w:cs="Calibri"/>
              </w:rPr>
              <w:t>Δ</w:t>
            </w:r>
            <w:r w:rsidR="006F68BA">
              <w:rPr>
                <w:rFonts w:ascii="Times New Roman" w:hAnsi="Times New Roman" w:cs="Times New Roman"/>
                <w:i/>
                <w:iCs/>
              </w:rPr>
              <w:t>t</w:t>
            </w:r>
            <w:r w:rsidR="006F68BA">
              <w:rPr>
                <w:rFonts w:ascii="TimesNewRomanPSMT" w:hAnsi="TimesNewRomanPSMT" w:cs="TimesNewRomanPSMT"/>
              </w:rPr>
              <w:t>to</w:t>
            </w:r>
            <w:proofErr w:type="spellEnd"/>
            <w:r w:rsidR="006F68BA">
              <w:rPr>
                <w:rFonts w:ascii="TimesNewRomanPSMT" w:hAnsi="TimesNewRomanPSMT" w:cs="TimesNewRomanPSMT"/>
              </w:rPr>
              <w:t xml:space="preserve"> the analysis of heat transfer</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F65223" w:rsidRDefault="00814F40" w:rsidP="00814F40">
            <w:pPr>
              <w:autoSpaceDE w:val="0"/>
              <w:autoSpaceDN w:val="0"/>
              <w:adjustRightInd w:val="0"/>
              <w:rPr>
                <w:rFonts w:ascii="Times New Roman" w:hAnsi="Times New Roman" w:cs="Times New Roman"/>
                <w:sz w:val="20"/>
                <w:szCs w:val="20"/>
              </w:rPr>
            </w:pPr>
            <w:r>
              <w:rPr>
                <w:rFonts w:ascii="TimesNewRomanPSMT" w:hAnsi="TimesNewRomanPSMT" w:cs="TimesNewRomanPSMT"/>
              </w:rPr>
              <w:t>2.  E</w:t>
            </w:r>
            <w:r w:rsidR="006F68BA">
              <w:rPr>
                <w:rFonts w:ascii="TimesNewRomanPSMT" w:hAnsi="TimesNewRomanPSMT" w:cs="TimesNewRomanPSMT"/>
              </w:rPr>
              <w:t>xplain, in a general way, how stored energy in the chemical bonds of hydrocarbonsoriginated from the sun</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F65223" w:rsidRDefault="00814F40" w:rsidP="0002757A">
            <w:pPr>
              <w:autoSpaceDE w:val="0"/>
              <w:autoSpaceDN w:val="0"/>
              <w:adjustRightInd w:val="0"/>
              <w:rPr>
                <w:rFonts w:ascii="Times New Roman" w:hAnsi="Times New Roman" w:cs="Times New Roman"/>
                <w:sz w:val="20"/>
                <w:szCs w:val="20"/>
              </w:rPr>
            </w:pPr>
            <w:r>
              <w:rPr>
                <w:rFonts w:ascii="TimesNewRomanPSMT" w:hAnsi="TimesNewRomanPSMT" w:cs="TimesNewRomanPSMT"/>
              </w:rPr>
              <w:t>3.  D</w:t>
            </w:r>
            <w:r w:rsidR="006F68BA">
              <w:rPr>
                <w:rFonts w:ascii="TimesNewRomanPSMT" w:hAnsi="TimesNewRomanPSMT" w:cs="TimesNewRomanPSMT"/>
              </w:rPr>
              <w:t>efine enthalpy and molar enthalpy for chemical reactions</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F65223" w:rsidRDefault="00814F40" w:rsidP="00D832E7">
            <w:pPr>
              <w:autoSpaceDE w:val="0"/>
              <w:autoSpaceDN w:val="0"/>
              <w:adjustRightInd w:val="0"/>
              <w:rPr>
                <w:rFonts w:ascii="Times New Roman" w:hAnsi="Times New Roman" w:cs="Times New Roman"/>
                <w:sz w:val="20"/>
                <w:szCs w:val="20"/>
              </w:rPr>
            </w:pPr>
            <w:r>
              <w:rPr>
                <w:rFonts w:ascii="TimesNewRomanPSMT" w:hAnsi="TimesNewRomanPSMT" w:cs="TimesNewRomanPSMT"/>
              </w:rPr>
              <w:t>4.  W</w:t>
            </w:r>
            <w:r w:rsidR="006F68BA">
              <w:rPr>
                <w:rFonts w:ascii="TimesNewRomanPSMT" w:hAnsi="TimesNewRomanPSMT" w:cs="TimesNewRomanPSMT"/>
              </w:rPr>
              <w:t>rite balanced equations for chemical reactions that include energy changes</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0F429C" w:rsidRPr="00F65223" w:rsidTr="00D832E7">
        <w:tc>
          <w:tcPr>
            <w:tcW w:w="3828" w:type="dxa"/>
          </w:tcPr>
          <w:p w:rsidR="000F429C" w:rsidRDefault="00814F40" w:rsidP="000F429C">
            <w:pPr>
              <w:autoSpaceDE w:val="0"/>
              <w:autoSpaceDN w:val="0"/>
              <w:adjustRightInd w:val="0"/>
              <w:rPr>
                <w:rFonts w:ascii="TimesNewRomanPSMT" w:hAnsi="TimesNewRomanPSMT" w:cs="TimesNewRomanPSMT"/>
              </w:rPr>
            </w:pPr>
            <w:r>
              <w:rPr>
                <w:rFonts w:ascii="TimesNewRomanPSMT" w:hAnsi="TimesNewRomanPSMT" w:cs="TimesNewRomanPSMT"/>
              </w:rPr>
              <w:t xml:space="preserve">5.  </w:t>
            </w:r>
            <w:r w:rsidR="000F429C">
              <w:rPr>
                <w:rFonts w:ascii="TimesNewRomanPSMT" w:hAnsi="TimesNewRomanPSMT" w:cs="TimesNewRomanPSMT"/>
              </w:rPr>
              <w:t>Understand relationship between kinetic energy and temperature change.  Understand relationship between potential energy and bond change.</w:t>
            </w:r>
          </w:p>
        </w:tc>
        <w:tc>
          <w:tcPr>
            <w:tcW w:w="3543" w:type="dxa"/>
          </w:tcPr>
          <w:p w:rsidR="000F429C" w:rsidRPr="00F65223" w:rsidRDefault="000F429C" w:rsidP="003A42EF">
            <w:pPr>
              <w:rPr>
                <w:rFonts w:ascii="Times New Roman" w:hAnsi="Times New Roman" w:cs="Times New Roman"/>
              </w:rPr>
            </w:pPr>
          </w:p>
        </w:tc>
        <w:tc>
          <w:tcPr>
            <w:tcW w:w="3119" w:type="dxa"/>
          </w:tcPr>
          <w:p w:rsidR="000F429C" w:rsidRPr="00F65223" w:rsidRDefault="000F429C" w:rsidP="003A42EF">
            <w:pPr>
              <w:rPr>
                <w:rFonts w:ascii="Times New Roman" w:hAnsi="Times New Roman" w:cs="Times New Roman"/>
              </w:rPr>
            </w:pPr>
          </w:p>
        </w:tc>
      </w:tr>
      <w:tr w:rsidR="003A42EF" w:rsidRPr="00F65223" w:rsidTr="00D832E7">
        <w:tc>
          <w:tcPr>
            <w:tcW w:w="3828" w:type="dxa"/>
          </w:tcPr>
          <w:p w:rsidR="003A42EF" w:rsidRPr="00F65223" w:rsidRDefault="00814F40" w:rsidP="000F429C">
            <w:pPr>
              <w:autoSpaceDE w:val="0"/>
              <w:autoSpaceDN w:val="0"/>
              <w:adjustRightInd w:val="0"/>
              <w:rPr>
                <w:rFonts w:ascii="Times New Roman" w:hAnsi="Times New Roman" w:cs="Times New Roman"/>
                <w:sz w:val="20"/>
                <w:szCs w:val="20"/>
              </w:rPr>
            </w:pPr>
            <w:r>
              <w:rPr>
                <w:rFonts w:ascii="TimesNewRomanPSMT" w:hAnsi="TimesNewRomanPSMT" w:cs="TimesNewRomanPSMT"/>
              </w:rPr>
              <w:t>6.  U</w:t>
            </w:r>
            <w:r w:rsidR="006F68BA">
              <w:rPr>
                <w:rFonts w:ascii="TimesNewRomanPSMT" w:hAnsi="TimesNewRomanPSMT" w:cs="TimesNewRomanPSMT"/>
              </w:rPr>
              <w:t xml:space="preserve">se and interpret </w:t>
            </w:r>
            <w:r w:rsidR="000F429C">
              <w:rPr>
                <w:rFonts w:ascii="Calibri" w:hAnsi="Calibri" w:cs="Calibri"/>
              </w:rPr>
              <w:t>Δ</w:t>
            </w:r>
            <w:r w:rsidR="006F68BA">
              <w:rPr>
                <w:rFonts w:ascii="Times New Roman" w:hAnsi="Times New Roman" w:cs="Times New Roman"/>
                <w:i/>
                <w:iCs/>
              </w:rPr>
              <w:t xml:space="preserve">H </w:t>
            </w:r>
            <w:r w:rsidR="006F68BA">
              <w:rPr>
                <w:rFonts w:ascii="TimesNewRomanPSMT" w:hAnsi="TimesNewRomanPSMT" w:cs="TimesNewRomanPSMT"/>
              </w:rPr>
              <w:t>notation to communicate and calculate energy changes in chemicalreactions</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F65223" w:rsidRDefault="00814F40" w:rsidP="00814F40">
            <w:pPr>
              <w:autoSpaceDE w:val="0"/>
              <w:autoSpaceDN w:val="0"/>
              <w:adjustRightInd w:val="0"/>
              <w:rPr>
                <w:rFonts w:ascii="Times New Roman" w:hAnsi="Times New Roman" w:cs="Times New Roman"/>
                <w:sz w:val="20"/>
                <w:szCs w:val="20"/>
              </w:rPr>
            </w:pPr>
            <w:r>
              <w:rPr>
                <w:rFonts w:ascii="TimesNewRomanPSMT" w:hAnsi="TimesNewRomanPSMT" w:cs="TimesNewRomanPSMT"/>
              </w:rPr>
              <w:t>7.  P</w:t>
            </w:r>
            <w:r w:rsidR="006F68BA">
              <w:rPr>
                <w:rFonts w:ascii="TimesNewRomanPSMT" w:hAnsi="TimesNewRomanPSMT" w:cs="TimesNewRomanPSMT"/>
              </w:rPr>
              <w:t>redict the enthalpy change for chemical equations using standard enthalpies of formation</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F65223" w:rsidRDefault="00814F40" w:rsidP="00814F40">
            <w:pPr>
              <w:autoSpaceDE w:val="0"/>
              <w:autoSpaceDN w:val="0"/>
              <w:adjustRightInd w:val="0"/>
              <w:rPr>
                <w:rFonts w:ascii="Times New Roman" w:hAnsi="Times New Roman" w:cs="Times New Roman"/>
                <w:sz w:val="20"/>
                <w:szCs w:val="20"/>
              </w:rPr>
            </w:pPr>
            <w:r>
              <w:rPr>
                <w:rFonts w:ascii="TimesNewRomanPSMT" w:hAnsi="TimesNewRomanPSMT" w:cs="TimesNewRomanPSMT"/>
              </w:rPr>
              <w:t>8.  E</w:t>
            </w:r>
            <w:r w:rsidR="006F68BA">
              <w:rPr>
                <w:rFonts w:ascii="TimesNewRomanPSMT" w:hAnsi="TimesNewRomanPSMT" w:cs="TimesNewRomanPSMT"/>
              </w:rPr>
              <w:t>xplain and use Hess’ law to calculate energy changes for a net reaction from a series of reactions</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6F68BA" w:rsidRDefault="00814F40" w:rsidP="00814F40">
            <w:pPr>
              <w:autoSpaceDE w:val="0"/>
              <w:autoSpaceDN w:val="0"/>
              <w:adjustRightInd w:val="0"/>
              <w:rPr>
                <w:rFonts w:ascii="Times New Roman" w:hAnsi="Times New Roman" w:cs="Times New Roman"/>
                <w:sz w:val="20"/>
                <w:szCs w:val="20"/>
              </w:rPr>
            </w:pPr>
            <w:r>
              <w:rPr>
                <w:rFonts w:ascii="TimesNewRomanPSMT" w:hAnsi="TimesNewRomanPSMT" w:cs="TimesNewRomanPSMT"/>
              </w:rPr>
              <w:t>9.  U</w:t>
            </w:r>
            <w:r w:rsidR="006F68BA">
              <w:rPr>
                <w:rFonts w:ascii="TimesNewRomanPSMT" w:hAnsi="TimesNewRomanPSMT" w:cs="TimesNewRomanPSMT"/>
              </w:rPr>
              <w:t xml:space="preserve">se </w:t>
            </w:r>
            <w:proofErr w:type="spellStart"/>
            <w:r w:rsidR="006F68BA">
              <w:rPr>
                <w:rFonts w:ascii="TimesNewRomanPSMT" w:hAnsi="TimesNewRomanPSMT" w:cs="TimesNewRomanPSMT"/>
              </w:rPr>
              <w:t>calorimetry</w:t>
            </w:r>
            <w:proofErr w:type="spellEnd"/>
            <w:r w:rsidR="006F68BA">
              <w:rPr>
                <w:rFonts w:ascii="TimesNewRomanPSMT" w:hAnsi="TimesNewRomanPSMT" w:cs="TimesNewRomanPSMT"/>
              </w:rPr>
              <w:t xml:space="preserve"> data to determine the enthalpy changes in chemical reactions</w:t>
            </w:r>
          </w:p>
        </w:tc>
        <w:tc>
          <w:tcPr>
            <w:tcW w:w="3543" w:type="dxa"/>
          </w:tcPr>
          <w:p w:rsidR="003A42EF" w:rsidRPr="00F65223" w:rsidRDefault="003A42EF" w:rsidP="003A42EF">
            <w:pPr>
              <w:rPr>
                <w:rFonts w:ascii="Times New Roman" w:hAnsi="Times New Roman" w:cs="Times New Roman"/>
              </w:rPr>
            </w:pPr>
          </w:p>
        </w:tc>
        <w:tc>
          <w:tcPr>
            <w:tcW w:w="3119" w:type="dxa"/>
          </w:tcPr>
          <w:p w:rsidR="003A42EF" w:rsidRPr="00F65223" w:rsidRDefault="003A42EF" w:rsidP="003A42EF">
            <w:pPr>
              <w:rPr>
                <w:rFonts w:ascii="Times New Roman" w:hAnsi="Times New Roman" w:cs="Times New Roman"/>
              </w:rPr>
            </w:pPr>
          </w:p>
        </w:tc>
      </w:tr>
      <w:tr w:rsidR="003A42EF" w:rsidRPr="00F65223" w:rsidTr="00D832E7">
        <w:tc>
          <w:tcPr>
            <w:tcW w:w="3828" w:type="dxa"/>
          </w:tcPr>
          <w:p w:rsidR="003A42EF" w:rsidRPr="006F68BA" w:rsidRDefault="00814F40" w:rsidP="00814F40">
            <w:pPr>
              <w:autoSpaceDE w:val="0"/>
              <w:autoSpaceDN w:val="0"/>
              <w:adjustRightInd w:val="0"/>
              <w:rPr>
                <w:rFonts w:ascii="Times New Roman" w:hAnsi="Times New Roman" w:cs="Times New Roman"/>
                <w:sz w:val="20"/>
                <w:szCs w:val="20"/>
              </w:rPr>
            </w:pPr>
            <w:r>
              <w:rPr>
                <w:rFonts w:ascii="TimesNewRomanPSMT" w:hAnsi="TimesNewRomanPSMT" w:cs="TimesNewRomanPSMT"/>
              </w:rPr>
              <w:t>10.  I</w:t>
            </w:r>
            <w:r w:rsidR="006F68BA">
              <w:rPr>
                <w:rFonts w:ascii="TimesNewRomanPSMT" w:hAnsi="TimesNewRomanPSMT" w:cs="TimesNewRomanPSMT"/>
              </w:rPr>
              <w:t>dentify that liquid water and carbon dioxide gas are reactants in photosynthesis and products of cellular respiration and that gaseous water and carbon dioxide gas are the products of hydrocarbon combustion in an open system</w:t>
            </w:r>
          </w:p>
        </w:tc>
        <w:tc>
          <w:tcPr>
            <w:tcW w:w="3543" w:type="dxa"/>
          </w:tcPr>
          <w:p w:rsidR="003A42EF" w:rsidRPr="00F65223" w:rsidRDefault="003A42EF" w:rsidP="001812D9">
            <w:pPr>
              <w:rPr>
                <w:rFonts w:ascii="Times New Roman" w:hAnsi="Times New Roman" w:cs="Times New Roman"/>
              </w:rPr>
            </w:pPr>
          </w:p>
        </w:tc>
        <w:tc>
          <w:tcPr>
            <w:tcW w:w="3119" w:type="dxa"/>
          </w:tcPr>
          <w:p w:rsidR="003A42EF" w:rsidRPr="00F65223" w:rsidRDefault="003A42EF" w:rsidP="001812D9">
            <w:pPr>
              <w:rPr>
                <w:rFonts w:ascii="Times New Roman" w:hAnsi="Times New Roman" w:cs="Times New Roman"/>
              </w:rPr>
            </w:pPr>
          </w:p>
        </w:tc>
      </w:tr>
      <w:tr w:rsidR="003A42EF" w:rsidRPr="00F65223" w:rsidTr="00D832E7">
        <w:tc>
          <w:tcPr>
            <w:tcW w:w="3828" w:type="dxa"/>
          </w:tcPr>
          <w:p w:rsidR="003A42EF" w:rsidRPr="006F68BA" w:rsidRDefault="00814F40" w:rsidP="006F68BA">
            <w:pPr>
              <w:autoSpaceDE w:val="0"/>
              <w:autoSpaceDN w:val="0"/>
              <w:adjustRightInd w:val="0"/>
              <w:rPr>
                <w:rFonts w:ascii="Times New Roman" w:hAnsi="Times New Roman" w:cs="Times New Roman"/>
                <w:sz w:val="20"/>
                <w:szCs w:val="20"/>
              </w:rPr>
            </w:pPr>
            <w:r>
              <w:rPr>
                <w:rFonts w:ascii="TimesNewRomanPSMT" w:hAnsi="TimesNewRomanPSMT" w:cs="TimesNewRomanPSMT"/>
              </w:rPr>
              <w:t>11.  C</w:t>
            </w:r>
            <w:r w:rsidR="006F68BA">
              <w:rPr>
                <w:rFonts w:ascii="TimesNewRomanPSMT" w:hAnsi="TimesNewRomanPSMT" w:cs="TimesNewRomanPSMT"/>
              </w:rPr>
              <w:t>lassify chemical reactions as endothermic or exothermic, including those for the processes of photosynthesis, cellular respiration and hydrocarbon combustion.</w:t>
            </w:r>
          </w:p>
        </w:tc>
        <w:tc>
          <w:tcPr>
            <w:tcW w:w="3543" w:type="dxa"/>
          </w:tcPr>
          <w:p w:rsidR="003A42EF" w:rsidRPr="00F65223" w:rsidRDefault="003A42EF" w:rsidP="001812D9">
            <w:pPr>
              <w:rPr>
                <w:rFonts w:ascii="Times New Roman" w:hAnsi="Times New Roman" w:cs="Times New Roman"/>
              </w:rPr>
            </w:pPr>
          </w:p>
        </w:tc>
        <w:tc>
          <w:tcPr>
            <w:tcW w:w="3119" w:type="dxa"/>
          </w:tcPr>
          <w:p w:rsidR="003A42EF" w:rsidRPr="00F65223" w:rsidRDefault="003A42EF" w:rsidP="001812D9">
            <w:pPr>
              <w:rPr>
                <w:rFonts w:ascii="Times New Roman" w:hAnsi="Times New Roman" w:cs="Times New Roman"/>
              </w:rPr>
            </w:pPr>
          </w:p>
        </w:tc>
      </w:tr>
    </w:tbl>
    <w:p w:rsidR="0059273A" w:rsidRDefault="0059273A" w:rsidP="0059273A">
      <w:pPr>
        <w:spacing w:after="0" w:line="240" w:lineRule="auto"/>
        <w:rPr>
          <w:rFonts w:ascii="Times New Roman" w:hAnsi="Times New Roman" w:cs="Times New Roman"/>
          <w:b/>
          <w:iCs/>
        </w:rPr>
      </w:pPr>
    </w:p>
    <w:p w:rsidR="00CF0D49" w:rsidRDefault="00CF0D49" w:rsidP="003A42EF">
      <w:pPr>
        <w:rPr>
          <w:rFonts w:ascii="Times New Roman" w:hAnsi="Times New Roman" w:cs="Times New Roman"/>
          <w:b/>
          <w:iCs/>
        </w:rPr>
      </w:pPr>
    </w:p>
    <w:p w:rsidR="0002757A" w:rsidRPr="0002757A" w:rsidRDefault="0002757A" w:rsidP="003A42EF">
      <w:pPr>
        <w:rPr>
          <w:b/>
        </w:rPr>
      </w:pPr>
      <w:r w:rsidRPr="0002757A">
        <w:rPr>
          <w:rFonts w:ascii="Times New Roman" w:hAnsi="Times New Roman" w:cs="Times New Roman"/>
          <w:b/>
          <w:iCs/>
        </w:rPr>
        <w:lastRenderedPageBreak/>
        <w:t xml:space="preserve">Learning Goal: </w:t>
      </w:r>
      <w:r w:rsidR="004C7A76">
        <w:rPr>
          <w:rFonts w:ascii="Times New Roman" w:hAnsi="Times New Roman" w:cs="Times New Roman"/>
          <w:b/>
          <w:iCs/>
        </w:rPr>
        <w:t xml:space="preserve"> You will explain and communicate energy changes in chemical reactions.</w:t>
      </w:r>
      <w:bookmarkStart w:id="0" w:name="_GoBack"/>
      <w:bookmarkEnd w:id="0"/>
    </w:p>
    <w:tbl>
      <w:tblPr>
        <w:tblStyle w:val="TableGrid"/>
        <w:tblW w:w="0" w:type="auto"/>
        <w:tblInd w:w="108" w:type="dxa"/>
        <w:tblLook w:val="04A0"/>
      </w:tblPr>
      <w:tblGrid>
        <w:gridCol w:w="3828"/>
        <w:gridCol w:w="3543"/>
        <w:gridCol w:w="3119"/>
      </w:tblGrid>
      <w:tr w:rsidR="0002757A" w:rsidRPr="0027310F" w:rsidTr="0002757A">
        <w:tc>
          <w:tcPr>
            <w:tcW w:w="3828" w:type="dxa"/>
          </w:tcPr>
          <w:p w:rsidR="0002757A" w:rsidRPr="004C7A76" w:rsidRDefault="0002757A" w:rsidP="0002757A">
            <w:pPr>
              <w:rPr>
                <w:rFonts w:ascii="Times New Roman" w:hAnsi="Times New Roman" w:cs="Times New Roman"/>
                <w:b/>
                <w:sz w:val="24"/>
                <w:szCs w:val="24"/>
              </w:rPr>
            </w:pPr>
            <w:r w:rsidRPr="004C7A76">
              <w:rPr>
                <w:rFonts w:ascii="Times New Roman" w:hAnsi="Times New Roman" w:cs="Times New Roman"/>
                <w:b/>
                <w:sz w:val="24"/>
                <w:szCs w:val="24"/>
              </w:rPr>
              <w:t>You Will:</w:t>
            </w:r>
          </w:p>
        </w:tc>
        <w:tc>
          <w:tcPr>
            <w:tcW w:w="3543" w:type="dxa"/>
          </w:tcPr>
          <w:p w:rsidR="0002757A" w:rsidRPr="0027310F" w:rsidRDefault="00814F40" w:rsidP="0002757A">
            <w:pPr>
              <w:rPr>
                <w:rFonts w:ascii="Times New Roman" w:hAnsi="Times New Roman" w:cs="Times New Roman"/>
                <w:sz w:val="20"/>
                <w:szCs w:val="20"/>
              </w:rPr>
            </w:pPr>
            <w:r>
              <w:rPr>
                <w:rFonts w:ascii="Times New Roman" w:hAnsi="Times New Roman" w:cs="Times New Roman"/>
                <w:b/>
                <w:sz w:val="24"/>
                <w:szCs w:val="24"/>
              </w:rPr>
              <w:t>Explanation/Definition</w:t>
            </w:r>
            <w:r w:rsidRPr="007A2BF3">
              <w:rPr>
                <w:rFonts w:ascii="Times New Roman" w:hAnsi="Times New Roman" w:cs="Times New Roman"/>
                <w:b/>
                <w:sz w:val="24"/>
                <w:szCs w:val="24"/>
              </w:rPr>
              <w:t>:</w:t>
            </w:r>
            <w:r>
              <w:rPr>
                <w:rFonts w:ascii="Times New Roman" w:hAnsi="Times New Roman" w:cs="Times New Roman"/>
                <w:sz w:val="24"/>
                <w:szCs w:val="24"/>
              </w:rPr>
              <w:t xml:space="preserve"> (What is the concept?)</w:t>
            </w:r>
          </w:p>
        </w:tc>
        <w:tc>
          <w:tcPr>
            <w:tcW w:w="3119" w:type="dxa"/>
          </w:tcPr>
          <w:p w:rsidR="0002757A" w:rsidRPr="0027310F" w:rsidRDefault="00814F40" w:rsidP="0002757A">
            <w:pPr>
              <w:rPr>
                <w:rFonts w:ascii="Times New Roman" w:hAnsi="Times New Roman" w:cs="Times New Roman"/>
                <w:sz w:val="20"/>
                <w:szCs w:val="20"/>
              </w:rPr>
            </w:pPr>
            <w:r w:rsidRPr="008A225F">
              <w:rPr>
                <w:rFonts w:ascii="Times New Roman" w:hAnsi="Times New Roman" w:cs="Times New Roman"/>
                <w:b/>
                <w:sz w:val="24"/>
                <w:szCs w:val="24"/>
              </w:rPr>
              <w:t>Example:</w:t>
            </w:r>
            <w:r>
              <w:rPr>
                <w:rFonts w:ascii="Times New Roman" w:hAnsi="Times New Roman" w:cs="Times New Roman"/>
                <w:sz w:val="24"/>
                <w:szCs w:val="24"/>
              </w:rPr>
              <w:t>(other than those from notes given in class)</w:t>
            </w:r>
          </w:p>
        </w:tc>
      </w:tr>
      <w:tr w:rsidR="0002757A" w:rsidRPr="0027310F" w:rsidTr="0002757A">
        <w:tc>
          <w:tcPr>
            <w:tcW w:w="3828" w:type="dxa"/>
          </w:tcPr>
          <w:p w:rsidR="0002757A" w:rsidRPr="000F429C" w:rsidRDefault="00814F40" w:rsidP="00814F40">
            <w:pPr>
              <w:autoSpaceDE w:val="0"/>
              <w:autoSpaceDN w:val="0"/>
              <w:adjustRightInd w:val="0"/>
              <w:rPr>
                <w:rFonts w:ascii="Times New Roman" w:hAnsi="Times New Roman" w:cs="Times New Roman"/>
              </w:rPr>
            </w:pPr>
            <w:r>
              <w:rPr>
                <w:rFonts w:ascii="TimesNewRomanPSMT" w:hAnsi="TimesNewRomanPSMT" w:cs="TimesNewRomanPSMT"/>
              </w:rPr>
              <w:t>12.  D</w:t>
            </w:r>
            <w:r w:rsidR="000F429C">
              <w:rPr>
                <w:rFonts w:ascii="TimesNewRomanPSMT" w:hAnsi="TimesNewRomanPSMT" w:cs="TimesNewRomanPSMT"/>
              </w:rPr>
              <w:t>efine activation energy as the energy barrier that must be overcome for a chemical reaction to occur</w:t>
            </w:r>
          </w:p>
        </w:tc>
        <w:tc>
          <w:tcPr>
            <w:tcW w:w="3543" w:type="dxa"/>
          </w:tcPr>
          <w:p w:rsidR="0002757A" w:rsidRPr="0027310F" w:rsidRDefault="0002757A" w:rsidP="0002757A">
            <w:pPr>
              <w:rPr>
                <w:rFonts w:ascii="Times New Roman" w:hAnsi="Times New Roman" w:cs="Times New Roman"/>
              </w:rPr>
            </w:pPr>
          </w:p>
        </w:tc>
        <w:tc>
          <w:tcPr>
            <w:tcW w:w="3119" w:type="dxa"/>
          </w:tcPr>
          <w:p w:rsidR="0002757A" w:rsidRPr="0027310F" w:rsidRDefault="0002757A" w:rsidP="0002757A">
            <w:pPr>
              <w:rPr>
                <w:rFonts w:ascii="Times New Roman" w:hAnsi="Times New Roman" w:cs="Times New Roman"/>
              </w:rPr>
            </w:pPr>
          </w:p>
        </w:tc>
      </w:tr>
      <w:tr w:rsidR="0002757A" w:rsidRPr="0027310F" w:rsidTr="0002757A">
        <w:tc>
          <w:tcPr>
            <w:tcW w:w="3828" w:type="dxa"/>
          </w:tcPr>
          <w:p w:rsidR="0002757A" w:rsidRPr="000F429C" w:rsidRDefault="00814F40" w:rsidP="00814F40">
            <w:pPr>
              <w:autoSpaceDE w:val="0"/>
              <w:autoSpaceDN w:val="0"/>
              <w:adjustRightInd w:val="0"/>
              <w:rPr>
                <w:rFonts w:ascii="Times New Roman" w:hAnsi="Times New Roman" w:cs="Times New Roman"/>
              </w:rPr>
            </w:pPr>
            <w:r>
              <w:rPr>
                <w:rFonts w:ascii="TimesNewRomanPSMT" w:hAnsi="TimesNewRomanPSMT" w:cs="TimesNewRomanPSMT"/>
              </w:rPr>
              <w:t>13.  E</w:t>
            </w:r>
            <w:r w:rsidR="000F429C">
              <w:rPr>
                <w:rFonts w:ascii="TimesNewRomanPSMT" w:hAnsi="TimesNewRomanPSMT" w:cs="TimesNewRomanPSMT"/>
              </w:rPr>
              <w:t>xplain the energy changes that occur during chemical reactions, referring to bonds breaking and forming and changes in potential and kinetic energy</w:t>
            </w:r>
          </w:p>
        </w:tc>
        <w:tc>
          <w:tcPr>
            <w:tcW w:w="3543" w:type="dxa"/>
          </w:tcPr>
          <w:p w:rsidR="0002757A" w:rsidRPr="0027310F" w:rsidRDefault="0002757A" w:rsidP="0002757A">
            <w:pPr>
              <w:rPr>
                <w:rFonts w:ascii="Times New Roman" w:hAnsi="Times New Roman" w:cs="Times New Roman"/>
              </w:rPr>
            </w:pPr>
          </w:p>
        </w:tc>
        <w:tc>
          <w:tcPr>
            <w:tcW w:w="3119" w:type="dxa"/>
          </w:tcPr>
          <w:p w:rsidR="0002757A" w:rsidRPr="0027310F" w:rsidRDefault="0002757A" w:rsidP="0002757A">
            <w:pPr>
              <w:rPr>
                <w:rFonts w:ascii="Times New Roman" w:hAnsi="Times New Roman" w:cs="Times New Roman"/>
              </w:rPr>
            </w:pPr>
          </w:p>
        </w:tc>
      </w:tr>
      <w:tr w:rsidR="0002757A" w:rsidRPr="0027310F" w:rsidTr="0002757A">
        <w:tc>
          <w:tcPr>
            <w:tcW w:w="3828" w:type="dxa"/>
          </w:tcPr>
          <w:p w:rsidR="0002757A" w:rsidRPr="000F429C" w:rsidRDefault="00814F40" w:rsidP="00814F40">
            <w:pPr>
              <w:autoSpaceDE w:val="0"/>
              <w:autoSpaceDN w:val="0"/>
              <w:adjustRightInd w:val="0"/>
              <w:rPr>
                <w:rFonts w:ascii="Times New Roman" w:hAnsi="Times New Roman" w:cs="Times New Roman"/>
              </w:rPr>
            </w:pPr>
            <w:r>
              <w:rPr>
                <w:rFonts w:ascii="TimesNewRomanPSMT" w:hAnsi="TimesNewRomanPSMT" w:cs="TimesNewRomanPSMT"/>
              </w:rPr>
              <w:t>14.  A</w:t>
            </w:r>
            <w:r w:rsidR="000F429C">
              <w:rPr>
                <w:rFonts w:ascii="TimesNewRomanPSMT" w:hAnsi="TimesNewRomanPSMT" w:cs="TimesNewRomanPSMT"/>
              </w:rPr>
              <w:t>nalyze and label energy diagrams of a chemical reaction, including reactants, products, enthalpy change and activation energy</w:t>
            </w:r>
          </w:p>
        </w:tc>
        <w:tc>
          <w:tcPr>
            <w:tcW w:w="3543" w:type="dxa"/>
          </w:tcPr>
          <w:p w:rsidR="0002757A" w:rsidRPr="0027310F" w:rsidRDefault="0002757A" w:rsidP="0002757A">
            <w:pPr>
              <w:rPr>
                <w:rFonts w:ascii="Times New Roman" w:hAnsi="Times New Roman" w:cs="Times New Roman"/>
              </w:rPr>
            </w:pPr>
          </w:p>
        </w:tc>
        <w:tc>
          <w:tcPr>
            <w:tcW w:w="3119" w:type="dxa"/>
          </w:tcPr>
          <w:p w:rsidR="0002757A" w:rsidRPr="0027310F" w:rsidRDefault="0002757A" w:rsidP="0002757A">
            <w:pPr>
              <w:rPr>
                <w:rFonts w:ascii="Times New Roman" w:hAnsi="Times New Roman" w:cs="Times New Roman"/>
              </w:rPr>
            </w:pPr>
          </w:p>
        </w:tc>
      </w:tr>
      <w:tr w:rsidR="00BE1128" w:rsidRPr="0027310F" w:rsidTr="0002757A">
        <w:tc>
          <w:tcPr>
            <w:tcW w:w="3828" w:type="dxa"/>
          </w:tcPr>
          <w:p w:rsidR="00BE1128" w:rsidRPr="000F429C" w:rsidRDefault="00814F40" w:rsidP="00814F40">
            <w:pPr>
              <w:autoSpaceDE w:val="0"/>
              <w:autoSpaceDN w:val="0"/>
              <w:adjustRightInd w:val="0"/>
              <w:rPr>
                <w:rFonts w:ascii="Times New Roman" w:hAnsi="Times New Roman" w:cs="Times New Roman"/>
              </w:rPr>
            </w:pPr>
            <w:r>
              <w:rPr>
                <w:rFonts w:ascii="TimesNewRomanPSMT" w:hAnsi="TimesNewRomanPSMT" w:cs="TimesNewRomanPSMT"/>
              </w:rPr>
              <w:t>15.  D</w:t>
            </w:r>
            <w:r w:rsidR="00BE1128">
              <w:rPr>
                <w:rFonts w:ascii="TimesNewRomanPSMT" w:hAnsi="TimesNewRomanPSMT" w:cs="TimesNewRomanPSMT"/>
              </w:rPr>
              <w:t>raw enthalpy diagrams, indicating changes in energy for chemical reactions</w:t>
            </w:r>
          </w:p>
        </w:tc>
        <w:tc>
          <w:tcPr>
            <w:tcW w:w="3543" w:type="dxa"/>
          </w:tcPr>
          <w:p w:rsidR="00BE1128" w:rsidRPr="0027310F" w:rsidRDefault="00BE1128" w:rsidP="00092843">
            <w:pPr>
              <w:rPr>
                <w:rFonts w:ascii="Times New Roman" w:hAnsi="Times New Roman" w:cs="Times New Roman"/>
              </w:rPr>
            </w:pPr>
          </w:p>
        </w:tc>
        <w:tc>
          <w:tcPr>
            <w:tcW w:w="3119" w:type="dxa"/>
          </w:tcPr>
          <w:p w:rsidR="00BE1128" w:rsidRPr="0027310F" w:rsidRDefault="00BE1128" w:rsidP="00092843">
            <w:pPr>
              <w:rPr>
                <w:rFonts w:ascii="Times New Roman" w:hAnsi="Times New Roman" w:cs="Times New Roman"/>
              </w:rPr>
            </w:pPr>
          </w:p>
        </w:tc>
      </w:tr>
      <w:tr w:rsidR="0002757A" w:rsidRPr="0027310F" w:rsidTr="0002757A">
        <w:tc>
          <w:tcPr>
            <w:tcW w:w="3828" w:type="dxa"/>
          </w:tcPr>
          <w:p w:rsidR="0002757A" w:rsidRPr="000F429C" w:rsidRDefault="00814F40" w:rsidP="00814F40">
            <w:pPr>
              <w:autoSpaceDE w:val="0"/>
              <w:autoSpaceDN w:val="0"/>
              <w:adjustRightInd w:val="0"/>
              <w:rPr>
                <w:rFonts w:ascii="Times New Roman" w:hAnsi="Times New Roman" w:cs="Times New Roman"/>
              </w:rPr>
            </w:pPr>
            <w:r>
              <w:rPr>
                <w:rFonts w:ascii="TimesNewRomanPSMT" w:hAnsi="TimesNewRomanPSMT" w:cs="TimesNewRomanPSMT"/>
              </w:rPr>
              <w:t>16.  E</w:t>
            </w:r>
            <w:r w:rsidR="000F429C">
              <w:rPr>
                <w:rFonts w:ascii="TimesNewRomanPSMT" w:hAnsi="TimesNewRomanPSMT" w:cs="TimesNewRomanPSMT"/>
              </w:rPr>
              <w:t xml:space="preserve">xplain that catalysts increase reaction rates by providing alternate pathways for changes, without affecting the net amount of energy involved; </w:t>
            </w:r>
            <w:r w:rsidR="000F429C">
              <w:rPr>
                <w:rFonts w:ascii="Times New Roman" w:hAnsi="Times New Roman" w:cs="Times New Roman"/>
                <w:i/>
                <w:iCs/>
              </w:rPr>
              <w:t>e.g., enzymes in living systems.</w:t>
            </w:r>
          </w:p>
        </w:tc>
        <w:tc>
          <w:tcPr>
            <w:tcW w:w="3543" w:type="dxa"/>
          </w:tcPr>
          <w:p w:rsidR="0002757A" w:rsidRPr="0027310F" w:rsidRDefault="0002757A" w:rsidP="0002757A">
            <w:pPr>
              <w:rPr>
                <w:rFonts w:ascii="Times New Roman" w:hAnsi="Times New Roman" w:cs="Times New Roman"/>
              </w:rPr>
            </w:pPr>
          </w:p>
        </w:tc>
        <w:tc>
          <w:tcPr>
            <w:tcW w:w="3119" w:type="dxa"/>
          </w:tcPr>
          <w:p w:rsidR="0002757A" w:rsidRPr="0027310F" w:rsidRDefault="0002757A" w:rsidP="0002757A">
            <w:pPr>
              <w:rPr>
                <w:rFonts w:ascii="Times New Roman" w:hAnsi="Times New Roman" w:cs="Times New Roman"/>
              </w:rPr>
            </w:pPr>
          </w:p>
        </w:tc>
      </w:tr>
      <w:tr w:rsidR="0002757A" w:rsidRPr="0027310F" w:rsidTr="0002757A">
        <w:tc>
          <w:tcPr>
            <w:tcW w:w="3828" w:type="dxa"/>
          </w:tcPr>
          <w:p w:rsidR="0002757A" w:rsidRPr="000F429C" w:rsidRDefault="00814F40" w:rsidP="00BE1128">
            <w:pPr>
              <w:autoSpaceDE w:val="0"/>
              <w:autoSpaceDN w:val="0"/>
              <w:adjustRightInd w:val="0"/>
              <w:rPr>
                <w:rFonts w:ascii="Times New Roman" w:hAnsi="Times New Roman" w:cs="Times New Roman"/>
              </w:rPr>
            </w:pPr>
            <w:r>
              <w:rPr>
                <w:rFonts w:ascii="TimesNewRomanPSMT" w:hAnsi="TimesNewRomanPSMT" w:cs="TimesNewRomanPSMT"/>
              </w:rPr>
              <w:t>17.  E</w:t>
            </w:r>
            <w:r w:rsidR="00BE1128">
              <w:rPr>
                <w:rFonts w:ascii="TimesNewRomanPSMT" w:hAnsi="TimesNewRomanPSMT" w:cs="TimesNewRomanPSMT"/>
              </w:rPr>
              <w:t>xplain the discrepancy between the theoretical and actual efficiency of a thermal energy conversion system</w:t>
            </w:r>
          </w:p>
        </w:tc>
        <w:tc>
          <w:tcPr>
            <w:tcW w:w="3543" w:type="dxa"/>
          </w:tcPr>
          <w:p w:rsidR="0002757A" w:rsidRPr="0027310F" w:rsidRDefault="0002757A" w:rsidP="0002757A">
            <w:pPr>
              <w:rPr>
                <w:rFonts w:ascii="Times New Roman" w:hAnsi="Times New Roman" w:cs="Times New Roman"/>
              </w:rPr>
            </w:pPr>
          </w:p>
        </w:tc>
        <w:tc>
          <w:tcPr>
            <w:tcW w:w="3119" w:type="dxa"/>
          </w:tcPr>
          <w:p w:rsidR="0002757A" w:rsidRPr="0027310F" w:rsidRDefault="0002757A" w:rsidP="0002757A">
            <w:pPr>
              <w:rPr>
                <w:rFonts w:ascii="Times New Roman" w:hAnsi="Times New Roman" w:cs="Times New Roman"/>
              </w:rPr>
            </w:pPr>
          </w:p>
        </w:tc>
      </w:tr>
      <w:tr w:rsidR="00BE1128" w:rsidRPr="0027310F" w:rsidTr="00B50F6C">
        <w:tc>
          <w:tcPr>
            <w:tcW w:w="10490" w:type="dxa"/>
            <w:gridSpan w:val="3"/>
          </w:tcPr>
          <w:p w:rsidR="00BE1128" w:rsidRDefault="00BE1128" w:rsidP="00BE1128">
            <w:pPr>
              <w:rPr>
                <w:rFonts w:ascii="Times New Roman" w:hAnsi="Times New Roman" w:cs="Times New Roman"/>
                <w:b/>
              </w:rPr>
            </w:pPr>
            <w:r w:rsidRPr="0027310F">
              <w:rPr>
                <w:rFonts w:ascii="Times New Roman" w:hAnsi="Times New Roman" w:cs="Times New Roman"/>
                <w:b/>
              </w:rPr>
              <w:t>Other resources for Organic Compounds Include:</w:t>
            </w: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Default="00BE1128" w:rsidP="00BE1128">
            <w:pPr>
              <w:rPr>
                <w:rFonts w:ascii="Times New Roman" w:hAnsi="Times New Roman" w:cs="Times New Roman"/>
                <w:b/>
              </w:rPr>
            </w:pPr>
          </w:p>
          <w:p w:rsidR="00BE1128" w:rsidRPr="0027310F" w:rsidRDefault="00BE1128" w:rsidP="00BE1128">
            <w:pPr>
              <w:rPr>
                <w:rFonts w:ascii="Times New Roman" w:hAnsi="Times New Roman" w:cs="Times New Roman"/>
                <w:b/>
              </w:rPr>
            </w:pPr>
          </w:p>
        </w:tc>
      </w:tr>
      <w:tr w:rsidR="0027310F" w:rsidRPr="0027310F" w:rsidTr="0027310F">
        <w:tc>
          <w:tcPr>
            <w:tcW w:w="10490" w:type="dxa"/>
            <w:gridSpan w:val="3"/>
          </w:tcPr>
          <w:p w:rsidR="0027310F" w:rsidRPr="0027310F" w:rsidRDefault="0027310F" w:rsidP="0027310F">
            <w:pPr>
              <w:rPr>
                <w:rFonts w:ascii="Times New Roman" w:hAnsi="Times New Roman" w:cs="Times New Roman"/>
              </w:rPr>
            </w:pPr>
            <w:r w:rsidRPr="0027310F">
              <w:rPr>
                <w:rFonts w:ascii="Times New Roman" w:hAnsi="Times New Roman" w:cs="Times New Roman"/>
              </w:rPr>
              <w:t>Vocabulary &amp; Definitions for Unit:</w:t>
            </w:r>
          </w:p>
          <w:p w:rsidR="0027310F" w:rsidRPr="0027310F" w:rsidRDefault="0027310F" w:rsidP="0027310F">
            <w:pPr>
              <w:rPr>
                <w:rFonts w:ascii="Times New Roman" w:hAnsi="Times New Roman" w:cs="Times New Roman"/>
              </w:rPr>
            </w:pPr>
          </w:p>
          <w:p w:rsidR="0027310F" w:rsidRPr="0027310F" w:rsidRDefault="0027310F"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Pr="0027310F"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Default="00BE1128" w:rsidP="0027310F">
            <w:pPr>
              <w:rPr>
                <w:rFonts w:ascii="Times New Roman" w:hAnsi="Times New Roman" w:cs="Times New Roman"/>
              </w:rPr>
            </w:pPr>
          </w:p>
          <w:p w:rsidR="00BE1128" w:rsidRPr="0027310F" w:rsidRDefault="00BE1128" w:rsidP="0027310F">
            <w:pPr>
              <w:rPr>
                <w:rFonts w:ascii="Times New Roman" w:hAnsi="Times New Roman" w:cs="Times New Roman"/>
              </w:rPr>
            </w:pPr>
          </w:p>
        </w:tc>
      </w:tr>
    </w:tbl>
    <w:p w:rsidR="00814F40" w:rsidRPr="00A54E78" w:rsidRDefault="00814F40" w:rsidP="00814F40">
      <w:pPr>
        <w:spacing w:after="0"/>
      </w:pPr>
    </w:p>
    <w:p w:rsidR="0002757A" w:rsidRPr="0002757A" w:rsidRDefault="0002757A" w:rsidP="00814F40"/>
    <w:sectPr w:rsidR="0002757A" w:rsidRPr="0002757A" w:rsidSect="00814F40">
      <w:type w:val="continuous"/>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18"/>
    <w:multiLevelType w:val="hybridMultilevel"/>
    <w:tmpl w:val="F1388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82054CB"/>
    <w:multiLevelType w:val="hybridMultilevel"/>
    <w:tmpl w:val="695EA2F6"/>
    <w:lvl w:ilvl="0" w:tplc="EFD668BC">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9E384B"/>
    <w:multiLevelType w:val="hybridMultilevel"/>
    <w:tmpl w:val="0436FD3E"/>
    <w:lvl w:ilvl="0" w:tplc="CF2A0BCC">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D94436"/>
    <w:multiLevelType w:val="hybridMultilevel"/>
    <w:tmpl w:val="3F82C11E"/>
    <w:lvl w:ilvl="0" w:tplc="3A8A2114">
      <w:start w:val="5"/>
      <w:numFmt w:val="bullet"/>
      <w:lvlText w:val="-"/>
      <w:lvlJc w:val="left"/>
      <w:pPr>
        <w:ind w:left="630" w:hanging="360"/>
      </w:pPr>
      <w:rPr>
        <w:rFonts w:ascii="Times New Roman" w:eastAsiaTheme="minorHAnsi"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4">
    <w:nsid w:val="15EF18FF"/>
    <w:multiLevelType w:val="hybridMultilevel"/>
    <w:tmpl w:val="FC7841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720B02"/>
    <w:multiLevelType w:val="hybridMultilevel"/>
    <w:tmpl w:val="0BF639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8B324A8"/>
    <w:multiLevelType w:val="hybridMultilevel"/>
    <w:tmpl w:val="CC348798"/>
    <w:lvl w:ilvl="0" w:tplc="E7147EB8">
      <w:start w:val="5"/>
      <w:numFmt w:val="bullet"/>
      <w:lvlText w:val="-"/>
      <w:lvlJc w:val="left"/>
      <w:pPr>
        <w:ind w:left="525" w:hanging="360"/>
      </w:pPr>
      <w:rPr>
        <w:rFonts w:ascii="Times New Roman" w:eastAsiaTheme="minorHAnsi" w:hAnsi="Times New Roman" w:cs="Times New Roman" w:hint="default"/>
      </w:rPr>
    </w:lvl>
    <w:lvl w:ilvl="1" w:tplc="10090003" w:tentative="1">
      <w:start w:val="1"/>
      <w:numFmt w:val="bullet"/>
      <w:lvlText w:val="o"/>
      <w:lvlJc w:val="left"/>
      <w:pPr>
        <w:ind w:left="1245" w:hanging="360"/>
      </w:pPr>
      <w:rPr>
        <w:rFonts w:ascii="Courier New" w:hAnsi="Courier New" w:cs="Courier New" w:hint="default"/>
      </w:rPr>
    </w:lvl>
    <w:lvl w:ilvl="2" w:tplc="10090005" w:tentative="1">
      <w:start w:val="1"/>
      <w:numFmt w:val="bullet"/>
      <w:lvlText w:val=""/>
      <w:lvlJc w:val="left"/>
      <w:pPr>
        <w:ind w:left="1965" w:hanging="360"/>
      </w:pPr>
      <w:rPr>
        <w:rFonts w:ascii="Wingdings" w:hAnsi="Wingdings" w:hint="default"/>
      </w:rPr>
    </w:lvl>
    <w:lvl w:ilvl="3" w:tplc="10090001" w:tentative="1">
      <w:start w:val="1"/>
      <w:numFmt w:val="bullet"/>
      <w:lvlText w:val=""/>
      <w:lvlJc w:val="left"/>
      <w:pPr>
        <w:ind w:left="2685" w:hanging="360"/>
      </w:pPr>
      <w:rPr>
        <w:rFonts w:ascii="Symbol" w:hAnsi="Symbol" w:hint="default"/>
      </w:rPr>
    </w:lvl>
    <w:lvl w:ilvl="4" w:tplc="10090003" w:tentative="1">
      <w:start w:val="1"/>
      <w:numFmt w:val="bullet"/>
      <w:lvlText w:val="o"/>
      <w:lvlJc w:val="left"/>
      <w:pPr>
        <w:ind w:left="3405" w:hanging="360"/>
      </w:pPr>
      <w:rPr>
        <w:rFonts w:ascii="Courier New" w:hAnsi="Courier New" w:cs="Courier New" w:hint="default"/>
      </w:rPr>
    </w:lvl>
    <w:lvl w:ilvl="5" w:tplc="10090005" w:tentative="1">
      <w:start w:val="1"/>
      <w:numFmt w:val="bullet"/>
      <w:lvlText w:val=""/>
      <w:lvlJc w:val="left"/>
      <w:pPr>
        <w:ind w:left="4125" w:hanging="360"/>
      </w:pPr>
      <w:rPr>
        <w:rFonts w:ascii="Wingdings" w:hAnsi="Wingdings" w:hint="default"/>
      </w:rPr>
    </w:lvl>
    <w:lvl w:ilvl="6" w:tplc="10090001" w:tentative="1">
      <w:start w:val="1"/>
      <w:numFmt w:val="bullet"/>
      <w:lvlText w:val=""/>
      <w:lvlJc w:val="left"/>
      <w:pPr>
        <w:ind w:left="4845" w:hanging="360"/>
      </w:pPr>
      <w:rPr>
        <w:rFonts w:ascii="Symbol" w:hAnsi="Symbol" w:hint="default"/>
      </w:rPr>
    </w:lvl>
    <w:lvl w:ilvl="7" w:tplc="10090003" w:tentative="1">
      <w:start w:val="1"/>
      <w:numFmt w:val="bullet"/>
      <w:lvlText w:val="o"/>
      <w:lvlJc w:val="left"/>
      <w:pPr>
        <w:ind w:left="5565" w:hanging="360"/>
      </w:pPr>
      <w:rPr>
        <w:rFonts w:ascii="Courier New" w:hAnsi="Courier New" w:cs="Courier New" w:hint="default"/>
      </w:rPr>
    </w:lvl>
    <w:lvl w:ilvl="8" w:tplc="10090005" w:tentative="1">
      <w:start w:val="1"/>
      <w:numFmt w:val="bullet"/>
      <w:lvlText w:val=""/>
      <w:lvlJc w:val="left"/>
      <w:pPr>
        <w:ind w:left="6285" w:hanging="360"/>
      </w:pPr>
      <w:rPr>
        <w:rFonts w:ascii="Wingdings" w:hAnsi="Wingdings" w:hint="default"/>
      </w:rPr>
    </w:lvl>
  </w:abstractNum>
  <w:abstractNum w:abstractNumId="7">
    <w:nsid w:val="2CCB1A03"/>
    <w:multiLevelType w:val="hybridMultilevel"/>
    <w:tmpl w:val="3F0862B8"/>
    <w:lvl w:ilvl="0" w:tplc="3708A07C">
      <w:start w:val="5"/>
      <w:numFmt w:val="bullet"/>
      <w:lvlText w:val="-"/>
      <w:lvlJc w:val="left"/>
      <w:pPr>
        <w:ind w:left="720" w:hanging="360"/>
      </w:pPr>
      <w:rPr>
        <w:rFonts w:ascii="Times New Roman" w:eastAsiaTheme="minorHAnsi" w:hAnsi="Times New Roman" w:cs="Times New Roman"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D55B84"/>
    <w:multiLevelType w:val="hybridMultilevel"/>
    <w:tmpl w:val="D8ACEDC4"/>
    <w:lvl w:ilvl="0" w:tplc="D5EEC49A">
      <w:start w:val="5"/>
      <w:numFmt w:val="bullet"/>
      <w:lvlText w:val="-"/>
      <w:lvlJc w:val="left"/>
      <w:pPr>
        <w:ind w:left="465" w:hanging="360"/>
      </w:pPr>
      <w:rPr>
        <w:rFonts w:ascii="Times New Roman" w:eastAsiaTheme="minorHAnsi" w:hAnsi="Times New Roman" w:cs="Times New Roman"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abstractNum w:abstractNumId="9">
    <w:nsid w:val="37CA7584"/>
    <w:multiLevelType w:val="hybridMultilevel"/>
    <w:tmpl w:val="33D60C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96C313D"/>
    <w:multiLevelType w:val="hybridMultilevel"/>
    <w:tmpl w:val="C78CF240"/>
    <w:lvl w:ilvl="0" w:tplc="0E2C00F4">
      <w:start w:val="5"/>
      <w:numFmt w:val="bullet"/>
      <w:lvlText w:val="-"/>
      <w:lvlJc w:val="left"/>
      <w:pPr>
        <w:ind w:left="585" w:hanging="360"/>
      </w:pPr>
      <w:rPr>
        <w:rFonts w:ascii="Times New Roman" w:eastAsiaTheme="minorHAnsi" w:hAnsi="Times New Roman"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11">
    <w:nsid w:val="39B81842"/>
    <w:multiLevelType w:val="hybridMultilevel"/>
    <w:tmpl w:val="9794B588"/>
    <w:lvl w:ilvl="0" w:tplc="8CF87298">
      <w:start w:val="5"/>
      <w:numFmt w:val="bullet"/>
      <w:lvlText w:val="-"/>
      <w:lvlJc w:val="left"/>
      <w:pPr>
        <w:ind w:left="660" w:hanging="360"/>
      </w:pPr>
      <w:rPr>
        <w:rFonts w:ascii="Times New Roman" w:eastAsiaTheme="minorHAnsi" w:hAnsi="Times New Roman" w:cs="Times New Roman" w:hint="default"/>
        <w:i w:val="0"/>
        <w:sz w:val="20"/>
      </w:rPr>
    </w:lvl>
    <w:lvl w:ilvl="1" w:tplc="10090003" w:tentative="1">
      <w:start w:val="1"/>
      <w:numFmt w:val="bullet"/>
      <w:lvlText w:val="o"/>
      <w:lvlJc w:val="left"/>
      <w:pPr>
        <w:ind w:left="1380" w:hanging="360"/>
      </w:pPr>
      <w:rPr>
        <w:rFonts w:ascii="Courier New" w:hAnsi="Courier New" w:cs="Courier New" w:hint="default"/>
      </w:rPr>
    </w:lvl>
    <w:lvl w:ilvl="2" w:tplc="10090005" w:tentative="1">
      <w:start w:val="1"/>
      <w:numFmt w:val="bullet"/>
      <w:lvlText w:val=""/>
      <w:lvlJc w:val="left"/>
      <w:pPr>
        <w:ind w:left="2100" w:hanging="360"/>
      </w:pPr>
      <w:rPr>
        <w:rFonts w:ascii="Wingdings" w:hAnsi="Wingdings" w:hint="default"/>
      </w:rPr>
    </w:lvl>
    <w:lvl w:ilvl="3" w:tplc="10090001" w:tentative="1">
      <w:start w:val="1"/>
      <w:numFmt w:val="bullet"/>
      <w:lvlText w:val=""/>
      <w:lvlJc w:val="left"/>
      <w:pPr>
        <w:ind w:left="2820" w:hanging="360"/>
      </w:pPr>
      <w:rPr>
        <w:rFonts w:ascii="Symbol" w:hAnsi="Symbol" w:hint="default"/>
      </w:rPr>
    </w:lvl>
    <w:lvl w:ilvl="4" w:tplc="10090003" w:tentative="1">
      <w:start w:val="1"/>
      <w:numFmt w:val="bullet"/>
      <w:lvlText w:val="o"/>
      <w:lvlJc w:val="left"/>
      <w:pPr>
        <w:ind w:left="3540" w:hanging="360"/>
      </w:pPr>
      <w:rPr>
        <w:rFonts w:ascii="Courier New" w:hAnsi="Courier New" w:cs="Courier New" w:hint="default"/>
      </w:rPr>
    </w:lvl>
    <w:lvl w:ilvl="5" w:tplc="10090005" w:tentative="1">
      <w:start w:val="1"/>
      <w:numFmt w:val="bullet"/>
      <w:lvlText w:val=""/>
      <w:lvlJc w:val="left"/>
      <w:pPr>
        <w:ind w:left="4260" w:hanging="360"/>
      </w:pPr>
      <w:rPr>
        <w:rFonts w:ascii="Wingdings" w:hAnsi="Wingdings" w:hint="default"/>
      </w:rPr>
    </w:lvl>
    <w:lvl w:ilvl="6" w:tplc="10090001" w:tentative="1">
      <w:start w:val="1"/>
      <w:numFmt w:val="bullet"/>
      <w:lvlText w:val=""/>
      <w:lvlJc w:val="left"/>
      <w:pPr>
        <w:ind w:left="4980" w:hanging="360"/>
      </w:pPr>
      <w:rPr>
        <w:rFonts w:ascii="Symbol" w:hAnsi="Symbol" w:hint="default"/>
      </w:rPr>
    </w:lvl>
    <w:lvl w:ilvl="7" w:tplc="10090003" w:tentative="1">
      <w:start w:val="1"/>
      <w:numFmt w:val="bullet"/>
      <w:lvlText w:val="o"/>
      <w:lvlJc w:val="left"/>
      <w:pPr>
        <w:ind w:left="5700" w:hanging="360"/>
      </w:pPr>
      <w:rPr>
        <w:rFonts w:ascii="Courier New" w:hAnsi="Courier New" w:cs="Courier New" w:hint="default"/>
      </w:rPr>
    </w:lvl>
    <w:lvl w:ilvl="8" w:tplc="10090005" w:tentative="1">
      <w:start w:val="1"/>
      <w:numFmt w:val="bullet"/>
      <w:lvlText w:val=""/>
      <w:lvlJc w:val="left"/>
      <w:pPr>
        <w:ind w:left="6420" w:hanging="360"/>
      </w:pPr>
      <w:rPr>
        <w:rFonts w:ascii="Wingdings" w:hAnsi="Wingdings" w:hint="default"/>
      </w:rPr>
    </w:lvl>
  </w:abstractNum>
  <w:abstractNum w:abstractNumId="12">
    <w:nsid w:val="3ECB2130"/>
    <w:multiLevelType w:val="hybridMultilevel"/>
    <w:tmpl w:val="E2D21A7E"/>
    <w:lvl w:ilvl="0" w:tplc="6AC6A82A">
      <w:start w:val="5"/>
      <w:numFmt w:val="bullet"/>
      <w:lvlText w:val="-"/>
      <w:lvlJc w:val="left"/>
      <w:pPr>
        <w:ind w:left="525" w:hanging="360"/>
      </w:pPr>
      <w:rPr>
        <w:rFonts w:ascii="Times New Roman" w:eastAsiaTheme="minorHAnsi" w:hAnsi="Times New Roman" w:cs="Times New Roman" w:hint="default"/>
      </w:rPr>
    </w:lvl>
    <w:lvl w:ilvl="1" w:tplc="10090003" w:tentative="1">
      <w:start w:val="1"/>
      <w:numFmt w:val="bullet"/>
      <w:lvlText w:val="o"/>
      <w:lvlJc w:val="left"/>
      <w:pPr>
        <w:ind w:left="1245" w:hanging="360"/>
      </w:pPr>
      <w:rPr>
        <w:rFonts w:ascii="Courier New" w:hAnsi="Courier New" w:cs="Courier New" w:hint="default"/>
      </w:rPr>
    </w:lvl>
    <w:lvl w:ilvl="2" w:tplc="10090005" w:tentative="1">
      <w:start w:val="1"/>
      <w:numFmt w:val="bullet"/>
      <w:lvlText w:val=""/>
      <w:lvlJc w:val="left"/>
      <w:pPr>
        <w:ind w:left="1965" w:hanging="360"/>
      </w:pPr>
      <w:rPr>
        <w:rFonts w:ascii="Wingdings" w:hAnsi="Wingdings" w:hint="default"/>
      </w:rPr>
    </w:lvl>
    <w:lvl w:ilvl="3" w:tplc="10090001" w:tentative="1">
      <w:start w:val="1"/>
      <w:numFmt w:val="bullet"/>
      <w:lvlText w:val=""/>
      <w:lvlJc w:val="left"/>
      <w:pPr>
        <w:ind w:left="2685" w:hanging="360"/>
      </w:pPr>
      <w:rPr>
        <w:rFonts w:ascii="Symbol" w:hAnsi="Symbol" w:hint="default"/>
      </w:rPr>
    </w:lvl>
    <w:lvl w:ilvl="4" w:tplc="10090003" w:tentative="1">
      <w:start w:val="1"/>
      <w:numFmt w:val="bullet"/>
      <w:lvlText w:val="o"/>
      <w:lvlJc w:val="left"/>
      <w:pPr>
        <w:ind w:left="3405" w:hanging="360"/>
      </w:pPr>
      <w:rPr>
        <w:rFonts w:ascii="Courier New" w:hAnsi="Courier New" w:cs="Courier New" w:hint="default"/>
      </w:rPr>
    </w:lvl>
    <w:lvl w:ilvl="5" w:tplc="10090005" w:tentative="1">
      <w:start w:val="1"/>
      <w:numFmt w:val="bullet"/>
      <w:lvlText w:val=""/>
      <w:lvlJc w:val="left"/>
      <w:pPr>
        <w:ind w:left="4125" w:hanging="360"/>
      </w:pPr>
      <w:rPr>
        <w:rFonts w:ascii="Wingdings" w:hAnsi="Wingdings" w:hint="default"/>
      </w:rPr>
    </w:lvl>
    <w:lvl w:ilvl="6" w:tplc="10090001" w:tentative="1">
      <w:start w:val="1"/>
      <w:numFmt w:val="bullet"/>
      <w:lvlText w:val=""/>
      <w:lvlJc w:val="left"/>
      <w:pPr>
        <w:ind w:left="4845" w:hanging="360"/>
      </w:pPr>
      <w:rPr>
        <w:rFonts w:ascii="Symbol" w:hAnsi="Symbol" w:hint="default"/>
      </w:rPr>
    </w:lvl>
    <w:lvl w:ilvl="7" w:tplc="10090003" w:tentative="1">
      <w:start w:val="1"/>
      <w:numFmt w:val="bullet"/>
      <w:lvlText w:val="o"/>
      <w:lvlJc w:val="left"/>
      <w:pPr>
        <w:ind w:left="5565" w:hanging="360"/>
      </w:pPr>
      <w:rPr>
        <w:rFonts w:ascii="Courier New" w:hAnsi="Courier New" w:cs="Courier New" w:hint="default"/>
      </w:rPr>
    </w:lvl>
    <w:lvl w:ilvl="8" w:tplc="10090005" w:tentative="1">
      <w:start w:val="1"/>
      <w:numFmt w:val="bullet"/>
      <w:lvlText w:val=""/>
      <w:lvlJc w:val="left"/>
      <w:pPr>
        <w:ind w:left="6285" w:hanging="360"/>
      </w:pPr>
      <w:rPr>
        <w:rFonts w:ascii="Wingdings" w:hAnsi="Wingdings" w:hint="default"/>
      </w:rPr>
    </w:lvl>
  </w:abstractNum>
  <w:abstractNum w:abstractNumId="13">
    <w:nsid w:val="41132BA5"/>
    <w:multiLevelType w:val="hybridMultilevel"/>
    <w:tmpl w:val="23B6867E"/>
    <w:lvl w:ilvl="0" w:tplc="7242B250">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3D0C71"/>
    <w:multiLevelType w:val="hybridMultilevel"/>
    <w:tmpl w:val="DB9EF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A421755"/>
    <w:multiLevelType w:val="hybridMultilevel"/>
    <w:tmpl w:val="E4066F20"/>
    <w:lvl w:ilvl="0" w:tplc="EA6839BA">
      <w:start w:val="5"/>
      <w:numFmt w:val="bullet"/>
      <w:lvlText w:val="-"/>
      <w:lvlJc w:val="left"/>
      <w:pPr>
        <w:ind w:left="720" w:hanging="360"/>
      </w:pPr>
      <w:rPr>
        <w:rFonts w:ascii="Times New Roman" w:eastAsiaTheme="minorHAnsi" w:hAnsi="Times New Roman" w:cs="Times New Roman"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4B3B60"/>
    <w:multiLevelType w:val="hybridMultilevel"/>
    <w:tmpl w:val="F0D6EA88"/>
    <w:lvl w:ilvl="0" w:tplc="2C9A98C6">
      <w:start w:val="1"/>
      <w:numFmt w:val="bullet"/>
      <w:lvlText w:val=""/>
      <w:lvlJc w:val="left"/>
      <w:pPr>
        <w:tabs>
          <w:tab w:val="num" w:pos="99"/>
        </w:tabs>
        <w:ind w:left="214" w:hanging="144"/>
      </w:pPr>
      <w:rPr>
        <w:rFonts w:ascii="Symbol" w:hAnsi="Symbol" w:cs="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start w:val="1"/>
      <w:numFmt w:val="bullet"/>
      <w:lvlText w:val=""/>
      <w:lvlJc w:val="left"/>
      <w:pPr>
        <w:tabs>
          <w:tab w:val="num" w:pos="2230"/>
        </w:tabs>
        <w:ind w:left="2230" w:hanging="360"/>
      </w:pPr>
      <w:rPr>
        <w:rFonts w:ascii="Wingdings" w:hAnsi="Wingdings" w:cs="Wingdings" w:hint="default"/>
      </w:rPr>
    </w:lvl>
    <w:lvl w:ilvl="3" w:tplc="04090001">
      <w:start w:val="1"/>
      <w:numFmt w:val="bullet"/>
      <w:lvlText w:val=""/>
      <w:lvlJc w:val="left"/>
      <w:pPr>
        <w:tabs>
          <w:tab w:val="num" w:pos="2950"/>
        </w:tabs>
        <w:ind w:left="2950" w:hanging="360"/>
      </w:pPr>
      <w:rPr>
        <w:rFonts w:ascii="Symbol" w:hAnsi="Symbol" w:cs="Symbol" w:hint="default"/>
      </w:rPr>
    </w:lvl>
    <w:lvl w:ilvl="4" w:tplc="04090003">
      <w:start w:val="1"/>
      <w:numFmt w:val="bullet"/>
      <w:lvlText w:val="o"/>
      <w:lvlJc w:val="left"/>
      <w:pPr>
        <w:tabs>
          <w:tab w:val="num" w:pos="3670"/>
        </w:tabs>
        <w:ind w:left="3670" w:hanging="360"/>
      </w:pPr>
      <w:rPr>
        <w:rFonts w:ascii="Courier New" w:hAnsi="Courier New" w:cs="Courier New" w:hint="default"/>
      </w:rPr>
    </w:lvl>
    <w:lvl w:ilvl="5" w:tplc="04090005">
      <w:start w:val="1"/>
      <w:numFmt w:val="bullet"/>
      <w:lvlText w:val=""/>
      <w:lvlJc w:val="left"/>
      <w:pPr>
        <w:tabs>
          <w:tab w:val="num" w:pos="4390"/>
        </w:tabs>
        <w:ind w:left="4390" w:hanging="360"/>
      </w:pPr>
      <w:rPr>
        <w:rFonts w:ascii="Wingdings" w:hAnsi="Wingdings" w:cs="Wingdings" w:hint="default"/>
      </w:rPr>
    </w:lvl>
    <w:lvl w:ilvl="6" w:tplc="04090001">
      <w:start w:val="1"/>
      <w:numFmt w:val="bullet"/>
      <w:lvlText w:val=""/>
      <w:lvlJc w:val="left"/>
      <w:pPr>
        <w:tabs>
          <w:tab w:val="num" w:pos="5110"/>
        </w:tabs>
        <w:ind w:left="5110" w:hanging="360"/>
      </w:pPr>
      <w:rPr>
        <w:rFonts w:ascii="Symbol" w:hAnsi="Symbol" w:cs="Symbol" w:hint="default"/>
      </w:rPr>
    </w:lvl>
    <w:lvl w:ilvl="7" w:tplc="04090003">
      <w:start w:val="1"/>
      <w:numFmt w:val="bullet"/>
      <w:lvlText w:val="o"/>
      <w:lvlJc w:val="left"/>
      <w:pPr>
        <w:tabs>
          <w:tab w:val="num" w:pos="5830"/>
        </w:tabs>
        <w:ind w:left="5830" w:hanging="360"/>
      </w:pPr>
      <w:rPr>
        <w:rFonts w:ascii="Courier New" w:hAnsi="Courier New" w:cs="Courier New" w:hint="default"/>
      </w:rPr>
    </w:lvl>
    <w:lvl w:ilvl="8" w:tplc="04090005">
      <w:start w:val="1"/>
      <w:numFmt w:val="bullet"/>
      <w:lvlText w:val=""/>
      <w:lvlJc w:val="left"/>
      <w:pPr>
        <w:tabs>
          <w:tab w:val="num" w:pos="6550"/>
        </w:tabs>
        <w:ind w:left="6550" w:hanging="360"/>
      </w:pPr>
      <w:rPr>
        <w:rFonts w:ascii="Wingdings" w:hAnsi="Wingdings" w:cs="Wingdings" w:hint="default"/>
      </w:rPr>
    </w:lvl>
  </w:abstractNum>
  <w:abstractNum w:abstractNumId="17">
    <w:nsid w:val="4E671069"/>
    <w:multiLevelType w:val="hybridMultilevel"/>
    <w:tmpl w:val="3210F6AE"/>
    <w:lvl w:ilvl="0" w:tplc="FB42B26A">
      <w:start w:val="5"/>
      <w:numFmt w:val="bullet"/>
      <w:lvlText w:val="-"/>
      <w:lvlJc w:val="left"/>
      <w:pPr>
        <w:ind w:left="465" w:hanging="360"/>
      </w:pPr>
      <w:rPr>
        <w:rFonts w:ascii="Times New Roman" w:eastAsiaTheme="minorHAnsi" w:hAnsi="Times New Roman" w:cs="Times New Roman"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abstractNum w:abstractNumId="18">
    <w:nsid w:val="54B85399"/>
    <w:multiLevelType w:val="hybridMultilevel"/>
    <w:tmpl w:val="3214A0D2"/>
    <w:lvl w:ilvl="0" w:tplc="17BCDC84">
      <w:start w:val="5"/>
      <w:numFmt w:val="bullet"/>
      <w:lvlText w:val="-"/>
      <w:lvlJc w:val="left"/>
      <w:pPr>
        <w:ind w:left="405" w:hanging="360"/>
      </w:pPr>
      <w:rPr>
        <w:rFonts w:ascii="Times New Roman" w:eastAsiaTheme="minorHAnsi" w:hAnsi="Times New Roman" w:cs="Times New Roman" w:hint="default"/>
        <w:i w:val="0"/>
        <w:sz w:val="20"/>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9">
    <w:nsid w:val="58E50C98"/>
    <w:multiLevelType w:val="hybridMultilevel"/>
    <w:tmpl w:val="C92E6190"/>
    <w:lvl w:ilvl="0" w:tplc="EFD668BC">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7528E6"/>
    <w:multiLevelType w:val="hybridMultilevel"/>
    <w:tmpl w:val="CE96DF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1997F46"/>
    <w:multiLevelType w:val="hybridMultilevel"/>
    <w:tmpl w:val="4652195A"/>
    <w:lvl w:ilvl="0" w:tplc="2848CE12">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2BE7047"/>
    <w:multiLevelType w:val="hybridMultilevel"/>
    <w:tmpl w:val="FC7473F0"/>
    <w:lvl w:ilvl="0" w:tplc="BA2A8E2E">
      <w:start w:val="5"/>
      <w:numFmt w:val="bullet"/>
      <w:lvlText w:val="-"/>
      <w:lvlJc w:val="left"/>
      <w:pPr>
        <w:ind w:left="630" w:hanging="360"/>
      </w:pPr>
      <w:rPr>
        <w:rFonts w:ascii="Times New Roman" w:eastAsiaTheme="minorHAnsi"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3">
    <w:nsid w:val="6B4C0EBA"/>
    <w:multiLevelType w:val="hybridMultilevel"/>
    <w:tmpl w:val="C8F62698"/>
    <w:lvl w:ilvl="0" w:tplc="047E9182">
      <w:start w:val="5"/>
      <w:numFmt w:val="bullet"/>
      <w:lvlText w:val="-"/>
      <w:lvlJc w:val="left"/>
      <w:pPr>
        <w:ind w:left="720" w:hanging="360"/>
      </w:pPr>
      <w:rPr>
        <w:rFonts w:ascii="Times New Roman" w:eastAsiaTheme="minorHAnsi" w:hAnsi="Times New Roman" w:cs="Times New Roman"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DF8256C"/>
    <w:multiLevelType w:val="hybridMultilevel"/>
    <w:tmpl w:val="CAC22DD4"/>
    <w:lvl w:ilvl="0" w:tplc="2C9A98C6">
      <w:start w:val="1"/>
      <w:numFmt w:val="bullet"/>
      <w:lvlText w:val=""/>
      <w:lvlJc w:val="left"/>
      <w:pPr>
        <w:tabs>
          <w:tab w:val="num" w:pos="29"/>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FA54F04"/>
    <w:multiLevelType w:val="hybridMultilevel"/>
    <w:tmpl w:val="45F08102"/>
    <w:lvl w:ilvl="0" w:tplc="F516D8FE">
      <w:start w:val="5"/>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6">
    <w:nsid w:val="71A47210"/>
    <w:multiLevelType w:val="hybridMultilevel"/>
    <w:tmpl w:val="01126400"/>
    <w:lvl w:ilvl="0" w:tplc="7F7C3768">
      <w:start w:val="5"/>
      <w:numFmt w:val="bullet"/>
      <w:lvlText w:val="-"/>
      <w:lvlJc w:val="left"/>
      <w:pPr>
        <w:ind w:left="720" w:hanging="360"/>
      </w:pPr>
      <w:rPr>
        <w:rFonts w:ascii="Times New Roman" w:eastAsiaTheme="minorHAnsi" w:hAnsi="Times New Roman" w:cs="Times New Roman"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2D94E7A"/>
    <w:multiLevelType w:val="hybridMultilevel"/>
    <w:tmpl w:val="AC76B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9C5284"/>
    <w:multiLevelType w:val="hybridMultilevel"/>
    <w:tmpl w:val="AEC64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C80B02"/>
    <w:multiLevelType w:val="hybridMultilevel"/>
    <w:tmpl w:val="21C841D6"/>
    <w:lvl w:ilvl="0" w:tplc="07B2B31E">
      <w:start w:val="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F012EEF"/>
    <w:multiLevelType w:val="hybridMultilevel"/>
    <w:tmpl w:val="84B493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30"/>
  </w:num>
  <w:num w:numId="4">
    <w:abstractNumId w:val="5"/>
  </w:num>
  <w:num w:numId="5">
    <w:abstractNumId w:val="0"/>
  </w:num>
  <w:num w:numId="6">
    <w:abstractNumId w:val="20"/>
  </w:num>
  <w:num w:numId="7">
    <w:abstractNumId w:val="4"/>
  </w:num>
  <w:num w:numId="8">
    <w:abstractNumId w:val="23"/>
  </w:num>
  <w:num w:numId="9">
    <w:abstractNumId w:val="7"/>
  </w:num>
  <w:num w:numId="10">
    <w:abstractNumId w:val="10"/>
  </w:num>
  <w:num w:numId="11">
    <w:abstractNumId w:val="11"/>
  </w:num>
  <w:num w:numId="12">
    <w:abstractNumId w:val="15"/>
  </w:num>
  <w:num w:numId="13">
    <w:abstractNumId w:val="26"/>
  </w:num>
  <w:num w:numId="14">
    <w:abstractNumId w:val="2"/>
  </w:num>
  <w:num w:numId="15">
    <w:abstractNumId w:val="3"/>
  </w:num>
  <w:num w:numId="16">
    <w:abstractNumId w:val="18"/>
  </w:num>
  <w:num w:numId="17">
    <w:abstractNumId w:val="22"/>
  </w:num>
  <w:num w:numId="18">
    <w:abstractNumId w:val="6"/>
  </w:num>
  <w:num w:numId="19">
    <w:abstractNumId w:val="29"/>
  </w:num>
  <w:num w:numId="20">
    <w:abstractNumId w:val="13"/>
  </w:num>
  <w:num w:numId="21">
    <w:abstractNumId w:val="21"/>
  </w:num>
  <w:num w:numId="22">
    <w:abstractNumId w:val="17"/>
  </w:num>
  <w:num w:numId="23">
    <w:abstractNumId w:val="8"/>
  </w:num>
  <w:num w:numId="24">
    <w:abstractNumId w:val="25"/>
  </w:num>
  <w:num w:numId="25">
    <w:abstractNumId w:val="12"/>
  </w:num>
  <w:num w:numId="26">
    <w:abstractNumId w:val="1"/>
  </w:num>
  <w:num w:numId="27">
    <w:abstractNumId w:val="19"/>
  </w:num>
  <w:num w:numId="28">
    <w:abstractNumId w:val="14"/>
  </w:num>
  <w:num w:numId="29">
    <w:abstractNumId w:val="28"/>
  </w:num>
  <w:num w:numId="30">
    <w:abstractNumId w:val="2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2EF"/>
    <w:rsid w:val="0002757A"/>
    <w:rsid w:val="000E4848"/>
    <w:rsid w:val="000F429C"/>
    <w:rsid w:val="001273FA"/>
    <w:rsid w:val="001567AE"/>
    <w:rsid w:val="001812D9"/>
    <w:rsid w:val="001F38E2"/>
    <w:rsid w:val="0027310F"/>
    <w:rsid w:val="003A42EF"/>
    <w:rsid w:val="004C7A76"/>
    <w:rsid w:val="0059273A"/>
    <w:rsid w:val="006E1FFB"/>
    <w:rsid w:val="006F68BA"/>
    <w:rsid w:val="007F26DE"/>
    <w:rsid w:val="00814F40"/>
    <w:rsid w:val="00A03285"/>
    <w:rsid w:val="00A84744"/>
    <w:rsid w:val="00B115CF"/>
    <w:rsid w:val="00BE1128"/>
    <w:rsid w:val="00CF0D49"/>
    <w:rsid w:val="00D832E7"/>
    <w:rsid w:val="00DC17A5"/>
    <w:rsid w:val="00E00E39"/>
    <w:rsid w:val="00F6522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EF"/>
    <w:pPr>
      <w:ind w:left="720"/>
      <w:contextualSpacing/>
    </w:pPr>
  </w:style>
  <w:style w:type="table" w:styleId="TableGrid">
    <w:name w:val="Table Grid"/>
    <w:basedOn w:val="TableNormal"/>
    <w:uiPriority w:val="59"/>
    <w:rsid w:val="003A4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EF"/>
    <w:pPr>
      <w:ind w:left="720"/>
      <w:contextualSpacing/>
    </w:pPr>
  </w:style>
  <w:style w:type="table" w:styleId="TableGrid">
    <w:name w:val="Table Grid"/>
    <w:basedOn w:val="TableNormal"/>
    <w:uiPriority w:val="59"/>
    <w:rsid w:val="003A4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82AF-6312-4962-BEA8-2A47C52D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Calgary Board of Education</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Jewers</dc:creator>
  <cp:lastModifiedBy>doris_000</cp:lastModifiedBy>
  <cp:revision>2</cp:revision>
  <cp:lastPrinted>2012-02-27T20:55:00Z</cp:lastPrinted>
  <dcterms:created xsi:type="dcterms:W3CDTF">2015-10-03T03:57:00Z</dcterms:created>
  <dcterms:modified xsi:type="dcterms:W3CDTF">2015-10-03T03:57:00Z</dcterms:modified>
</cp:coreProperties>
</file>